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6E" w:rsidRPr="00282C6E" w:rsidRDefault="00282C6E" w:rsidP="00282C6E">
      <w:pPr>
        <w:spacing w:after="0" w:line="240" w:lineRule="auto"/>
        <w:ind w:right="-1"/>
        <w:rPr>
          <w:rFonts w:ascii="Times New Roman" w:hAnsi="Times New Roman"/>
          <w:b/>
          <w:sz w:val="26"/>
        </w:rPr>
      </w:pP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КРАСНОЯРСКИЙ КРАЙ </w:t>
      </w: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ТАКУЧЕТСКИЙ СЕЛЬСОВЕТ БОГУЧАНСКОГО РАЙОНА</w:t>
      </w:r>
    </w:p>
    <w:p w:rsidR="007A27FD" w:rsidRDefault="00A319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ТАКУЧЕТСКИЙ СЕЛЬСКИЙ СОВЕТ ДЕПУТАТОВ</w:t>
      </w:r>
    </w:p>
    <w:p w:rsidR="007A27FD" w:rsidRDefault="007A27FD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</w:p>
    <w:p w:rsidR="00282C6E" w:rsidRDefault="00282C6E" w:rsidP="00282C6E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</w:t>
      </w:r>
    </w:p>
    <w:p w:rsidR="007A27FD" w:rsidRDefault="00282C6E" w:rsidP="00282C6E">
      <w:pPr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</w:t>
      </w:r>
      <w:r w:rsidR="00A319C2">
        <w:rPr>
          <w:rFonts w:ascii="Times New Roman" w:hAnsi="Times New Roman"/>
          <w:b/>
          <w:sz w:val="26"/>
        </w:rPr>
        <w:t>РЕШЕНИЕ   ПРОЕКТ</w:t>
      </w:r>
    </w:p>
    <w:p w:rsidR="007A27FD" w:rsidRDefault="007A27FD">
      <w:pPr>
        <w:keepNext/>
        <w:keepLines/>
        <w:spacing w:after="0" w:line="240" w:lineRule="auto"/>
        <w:ind w:right="-1" w:firstLine="709"/>
        <w:rPr>
          <w:rFonts w:ascii="Times New Roman" w:hAnsi="Times New Roman"/>
          <w:b/>
          <w:sz w:val="26"/>
        </w:rPr>
      </w:pPr>
    </w:p>
    <w:p w:rsidR="00282C6E" w:rsidRDefault="00282C6E">
      <w:pPr>
        <w:keepNext/>
        <w:keepLines/>
        <w:spacing w:after="0" w:line="240" w:lineRule="auto"/>
        <w:ind w:right="-1"/>
        <w:rPr>
          <w:rFonts w:ascii="Times New Roman" w:hAnsi="Times New Roman"/>
          <w:sz w:val="26"/>
        </w:rPr>
      </w:pPr>
    </w:p>
    <w:p w:rsidR="00282C6E" w:rsidRDefault="00282C6E">
      <w:pPr>
        <w:keepNext/>
        <w:keepLines/>
        <w:spacing w:after="0" w:line="240" w:lineRule="auto"/>
        <w:ind w:right="-1"/>
        <w:rPr>
          <w:rFonts w:ascii="Times New Roman" w:hAnsi="Times New Roman"/>
          <w:sz w:val="26"/>
        </w:rPr>
      </w:pPr>
    </w:p>
    <w:p w:rsidR="007A27FD" w:rsidRDefault="00A319C2">
      <w:pPr>
        <w:keepNext/>
        <w:keepLines/>
        <w:spacing w:after="0" w:line="240" w:lineRule="auto"/>
        <w:ind w:right="-1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«___»________2024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/>
          <w:sz w:val="26"/>
        </w:rPr>
        <w:t>п. Такучет</w:t>
      </w:r>
      <w:r>
        <w:rPr>
          <w:rFonts w:ascii="Times New Roman" w:hAnsi="Times New Roman"/>
          <w:sz w:val="26"/>
        </w:rPr>
        <w:t xml:space="preserve">                                   № _____</w:t>
      </w:r>
    </w:p>
    <w:p w:rsidR="007A27FD" w:rsidRDefault="007A27FD">
      <w:pPr>
        <w:spacing w:after="0" w:line="240" w:lineRule="auto"/>
        <w:ind w:firstLine="709"/>
        <w:rPr>
          <w:rFonts w:ascii="Times New Roman" w:hAnsi="Times New Roman"/>
          <w:i/>
          <w:sz w:val="26"/>
        </w:rPr>
      </w:pP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Устав Такучетского сельсовета </w:t>
      </w:r>
    </w:p>
    <w:p w:rsidR="007A27FD" w:rsidRDefault="00A319C2">
      <w:pPr>
        <w:keepNext/>
        <w:keepLines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Богучанского района</w:t>
      </w:r>
    </w:p>
    <w:p w:rsidR="007A27FD" w:rsidRDefault="007A27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Устава Такучетского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22,27,62 Устава Такучетского сельсовета Богучанского района Красноярского края, Такучетский сельский Совет депутатов </w:t>
      </w:r>
      <w:r>
        <w:rPr>
          <w:rFonts w:ascii="Times New Roman" w:hAnsi="Times New Roman"/>
          <w:b/>
          <w:sz w:val="26"/>
        </w:rPr>
        <w:t>РЕШИЛ: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</w:t>
      </w:r>
      <w:r>
        <w:rPr>
          <w:rFonts w:ascii="Times New Roman" w:hAnsi="Times New Roman"/>
          <w:sz w:val="26"/>
        </w:rPr>
        <w:t xml:space="preserve"> Внести в Устав Такучетского сельсовета Богучанского района Красноярского края следующие изменения: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1.1. </w:t>
      </w:r>
      <w:bookmarkStart w:id="0" w:name="_Hlk110860177"/>
      <w:r>
        <w:rPr>
          <w:rFonts w:ascii="Times New Roman" w:hAnsi="Times New Roman"/>
          <w:b/>
          <w:sz w:val="26"/>
        </w:rPr>
        <w:t xml:space="preserve">в статье 4: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- в пункте 7 слова </w:t>
      </w:r>
      <w:r>
        <w:rPr>
          <w:rFonts w:ascii="Times New Roman" w:hAnsi="Times New Roman"/>
          <w:sz w:val="26"/>
        </w:rPr>
        <w:t xml:space="preserve">«пунктами 7.1, 8» </w:t>
      </w:r>
      <w:r>
        <w:rPr>
          <w:rFonts w:ascii="Times New Roman" w:hAnsi="Times New Roman"/>
          <w:b/>
          <w:sz w:val="26"/>
        </w:rPr>
        <w:t xml:space="preserve">заменить словами </w:t>
      </w:r>
      <w:r>
        <w:rPr>
          <w:rFonts w:ascii="Times New Roman" w:hAnsi="Times New Roman"/>
          <w:sz w:val="26"/>
        </w:rPr>
        <w:t>«пунктом 8»;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пункт 7.1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пункты 8, 9 изложить в следующей редакции: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</w:t>
      </w:r>
      <w:proofErr w:type="gramStart"/>
      <w:r>
        <w:rPr>
          <w:rFonts w:ascii="Times New Roman" w:hAnsi="Times New Roman"/>
          <w:sz w:val="26"/>
        </w:rPr>
        <w:t>«Т</w:t>
      </w:r>
      <w:proofErr w:type="gramEnd"/>
      <w:r>
        <w:rPr>
          <w:rFonts w:ascii="Times New Roman" w:hAnsi="Times New Roman"/>
          <w:sz w:val="26"/>
        </w:rPr>
        <w:t>акучетские Вести»,распространяемом в муниципальном образовании,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282C6E"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дней после подписания путем: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 xml:space="preserve">- размещения на информационных стендах поселения, расположенных по адресам: 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 xml:space="preserve">ул. </w:t>
      </w:r>
      <w:proofErr w:type="gramStart"/>
      <w:r w:rsidRPr="00A319C2">
        <w:rPr>
          <w:rFonts w:ascii="Times New Roman" w:hAnsi="Times New Roman"/>
          <w:sz w:val="26"/>
        </w:rPr>
        <w:t>Студенческая</w:t>
      </w:r>
      <w:proofErr w:type="gramEnd"/>
      <w:r w:rsidRPr="00A319C2">
        <w:rPr>
          <w:rFonts w:ascii="Times New Roman" w:hAnsi="Times New Roman"/>
          <w:sz w:val="26"/>
        </w:rPr>
        <w:t>, 15А – в здании администрации;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ул. 1 Мая, здание 13 – в здании Фельдшерско-акушерского пункта;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ул. 50 лет Октября, 37А – в здании Сельского дома культуры;</w:t>
      </w:r>
    </w:p>
    <w:p w:rsidR="007A27FD" w:rsidRPr="00A319C2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319C2">
        <w:rPr>
          <w:rFonts w:ascii="Times New Roman" w:hAnsi="Times New Roman"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 w:rsidRPr="00A319C2">
          <w:rPr>
            <w:rStyle w:val="a5"/>
            <w:rFonts w:ascii="Times New Roman" w:hAnsi="Times New Roman"/>
            <w:sz w:val="26"/>
          </w:rPr>
          <w:t>http://pravo.minjust.ru</w:t>
        </w:r>
      </w:hyperlink>
      <w:r w:rsidRPr="00A319C2">
        <w:rPr>
          <w:rFonts w:ascii="Times New Roman" w:hAnsi="Times New Roman"/>
          <w:sz w:val="26"/>
        </w:rPr>
        <w:t>, http://право-минюст</w:t>
      </w:r>
      <w:proofErr w:type="gramStart"/>
      <w:r w:rsidRPr="00A319C2">
        <w:rPr>
          <w:rFonts w:ascii="Times New Roman" w:hAnsi="Times New Roman"/>
          <w:sz w:val="26"/>
        </w:rPr>
        <w:t>.р</w:t>
      </w:r>
      <w:proofErr w:type="gramEnd"/>
      <w:r w:rsidRPr="00A319C2">
        <w:rPr>
          <w:rFonts w:ascii="Times New Roman" w:hAnsi="Times New Roman"/>
          <w:sz w:val="26"/>
        </w:rPr>
        <w:t xml:space="preserve">ф, регистрация в качестве сетевого издания Эл № ФС77-72471 от 05.03.2018).»;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1.2. в пункте 1 статьи 7: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подпункт 14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- дополнить подпунктом 35 следующего содержания: 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gramStart"/>
      <w:r>
        <w:rPr>
          <w:rFonts w:ascii="Times New Roman" w:hAnsi="Times New Roman"/>
          <w:sz w:val="26"/>
        </w:rPr>
        <w:t>по</w:t>
      </w:r>
      <w:proofErr w:type="gramEnd"/>
      <w:r>
        <w:rPr>
          <w:rFonts w:ascii="Times New Roman" w:hAnsi="Times New Roman"/>
          <w:sz w:val="26"/>
        </w:rPr>
        <w:t xml:space="preserve"> хозяйственных книгах.»;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1.3. в статье 15: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 в пункте 2: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подпункте 13 слова </w:t>
      </w:r>
      <w:r>
        <w:rPr>
          <w:rFonts w:ascii="Times New Roman" w:hAnsi="Times New Roman"/>
          <w:sz w:val="26"/>
        </w:rPr>
        <w:t xml:space="preserve">«или объединения сельсовета с городским округом» </w:t>
      </w:r>
      <w:r>
        <w:rPr>
          <w:rFonts w:ascii="Times New Roman" w:hAnsi="Times New Roman"/>
          <w:b/>
          <w:sz w:val="26"/>
        </w:rPr>
        <w:t>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дополнить подпунктом 15 следующего содержания: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«15) приобретение им статуса иностранного агента»;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- в абзаце третьем пункта 3 слово </w:t>
      </w:r>
      <w:r>
        <w:rPr>
          <w:rFonts w:ascii="Times New Roman" w:hAnsi="Times New Roman"/>
          <w:sz w:val="26"/>
        </w:rPr>
        <w:t xml:space="preserve">«Заявления» </w:t>
      </w:r>
      <w:r>
        <w:rPr>
          <w:rFonts w:ascii="Times New Roman" w:hAnsi="Times New Roman"/>
          <w:b/>
          <w:sz w:val="26"/>
        </w:rPr>
        <w:t xml:space="preserve">заменить словом </w:t>
      </w:r>
      <w:r>
        <w:rPr>
          <w:rFonts w:ascii="Times New Roman" w:hAnsi="Times New Roman"/>
          <w:sz w:val="26"/>
        </w:rPr>
        <w:t>«Заявление»;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1.4. в подпункте 6 пункта 1 статьи 21 слова </w:t>
      </w:r>
      <w:r>
        <w:rPr>
          <w:rFonts w:ascii="Times New Roman" w:hAnsi="Times New Roman"/>
          <w:sz w:val="26"/>
        </w:rPr>
        <w:t xml:space="preserve">«или объединения с городским округом» </w:t>
      </w:r>
      <w:r>
        <w:rPr>
          <w:rFonts w:ascii="Times New Roman" w:hAnsi="Times New Roman"/>
          <w:b/>
          <w:sz w:val="26"/>
        </w:rPr>
        <w:t>исключить;</w:t>
      </w:r>
    </w:p>
    <w:p w:rsidR="007A27FD" w:rsidRDefault="00A319C2">
      <w:pPr>
        <w:pStyle w:val="a3"/>
        <w:spacing w:before="0" w:after="0" w:line="240" w:lineRule="auto"/>
        <w:ind w:firstLine="709"/>
        <w:jc w:val="both"/>
        <w:rPr>
          <w:sz w:val="26"/>
        </w:rPr>
      </w:pPr>
      <w:r>
        <w:rPr>
          <w:b/>
          <w:sz w:val="26"/>
        </w:rPr>
        <w:t xml:space="preserve">1.5. пункт 3 статьи 23 после слов </w:t>
      </w:r>
      <w:r>
        <w:rPr>
          <w:sz w:val="26"/>
        </w:rPr>
        <w:t xml:space="preserve">«обязан созвать» </w:t>
      </w:r>
      <w:r>
        <w:rPr>
          <w:b/>
          <w:sz w:val="26"/>
        </w:rPr>
        <w:t xml:space="preserve">дополнить словом </w:t>
      </w:r>
      <w:r>
        <w:rPr>
          <w:sz w:val="26"/>
        </w:rPr>
        <w:t>«внеочередную»;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>1.6. в статье 29: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>- пункт 1 дополнить подпунктом 10.1 следующего содержания: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sz w:val="26"/>
        </w:rPr>
      </w:pPr>
      <w:r>
        <w:rPr>
          <w:sz w:val="26"/>
        </w:rPr>
        <w:t>«10.1) приобретение им статуса иностранного агента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sz w:val="26"/>
        </w:rPr>
      </w:pPr>
      <w:r>
        <w:rPr>
          <w:b/>
          <w:sz w:val="26"/>
        </w:rPr>
        <w:t xml:space="preserve">- пункт 1.1 дополнить словами </w:t>
      </w:r>
      <w:r>
        <w:rPr>
          <w:sz w:val="26"/>
        </w:rPr>
        <w:t>«в Российской Федерации»»;</w:t>
      </w:r>
    </w:p>
    <w:p w:rsidR="007A27FD" w:rsidRDefault="00A319C2">
      <w:pPr>
        <w:pStyle w:val="210"/>
        <w:spacing w:after="0" w:line="240" w:lineRule="auto"/>
        <w:ind w:right="-1" w:firstLine="709"/>
        <w:jc w:val="both"/>
        <w:rPr>
          <w:b/>
          <w:sz w:val="26"/>
        </w:rPr>
      </w:pPr>
      <w:r>
        <w:rPr>
          <w:b/>
          <w:sz w:val="26"/>
        </w:rPr>
        <w:t xml:space="preserve">- в абзаце втором пункта 8 слова </w:t>
      </w:r>
      <w:r>
        <w:rPr>
          <w:sz w:val="26"/>
        </w:rPr>
        <w:t xml:space="preserve">«(руководителя высшего исполнительного органа государственной власти Красноярского края)» </w:t>
      </w:r>
      <w:r>
        <w:rPr>
          <w:b/>
          <w:sz w:val="26"/>
        </w:rPr>
        <w:t>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1.7. в статье 29.2: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 xml:space="preserve">в пункте 1 слова </w:t>
      </w:r>
      <w:r>
        <w:rPr>
          <w:rFonts w:ascii="Times New Roman" w:hAnsi="Times New Roman"/>
          <w:sz w:val="26"/>
        </w:rPr>
        <w:t>«шести лет»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«пяти лет»;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/>
          <w:sz w:val="26"/>
        </w:rPr>
        <w:t xml:space="preserve">в пункте 3 слова </w:t>
      </w:r>
      <w:r>
        <w:rPr>
          <w:rFonts w:ascii="Times New Roman" w:hAnsi="Times New Roman"/>
          <w:sz w:val="26"/>
        </w:rPr>
        <w:t>«шесть лет»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«пять лет»,</w:t>
      </w:r>
      <w:r>
        <w:rPr>
          <w:rFonts w:ascii="Times New Roman" w:hAnsi="Times New Roman"/>
          <w:b/>
          <w:sz w:val="26"/>
        </w:rPr>
        <w:t xml:space="preserve"> слова </w:t>
      </w:r>
      <w:r>
        <w:rPr>
          <w:rFonts w:ascii="Times New Roman" w:hAnsi="Times New Roman"/>
          <w:sz w:val="26"/>
        </w:rPr>
        <w:t>«четыре процента»</w:t>
      </w:r>
      <w:r>
        <w:rPr>
          <w:rFonts w:ascii="Times New Roman" w:hAnsi="Times New Roman"/>
          <w:b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«пять процентов»;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1.8. подпункт 13 пункта 1 статьи 32 исключить;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1.9. пункт 7 статьи 42.1 после слов </w:t>
      </w:r>
      <w:r>
        <w:rPr>
          <w:rFonts w:ascii="Times New Roman" w:hAnsi="Times New Roman"/>
          <w:sz w:val="26"/>
        </w:rPr>
        <w:t xml:space="preserve">«пунктами 1 – 7» </w:t>
      </w:r>
      <w:r>
        <w:rPr>
          <w:rFonts w:ascii="Times New Roman" w:hAnsi="Times New Roman"/>
          <w:b/>
          <w:sz w:val="26"/>
        </w:rPr>
        <w:t xml:space="preserve">дополнить словами </w:t>
      </w:r>
      <w:r>
        <w:rPr>
          <w:rFonts w:ascii="Times New Roman" w:hAnsi="Times New Roman"/>
          <w:sz w:val="26"/>
        </w:rPr>
        <w:t>«и 9.2»;</w:t>
      </w:r>
    </w:p>
    <w:p w:rsidR="007A27FD" w:rsidRDefault="00A319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1.10. статью 64 дополнить пунктом 5 следующего содержания:</w:t>
      </w:r>
    </w:p>
    <w:p w:rsidR="007A27FD" w:rsidRDefault="00A319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 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  <w:bookmarkEnd w:id="0"/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Решения возложить на Главу Такучетского сельсовета</w:t>
      </w:r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gramStart"/>
      <w:r>
        <w:rPr>
          <w:rFonts w:ascii="Times New Roman" w:hAnsi="Times New Roman"/>
          <w:sz w:val="26"/>
        </w:rPr>
        <w:t>Глава Такучетского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A27FD" w:rsidRDefault="00A319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gramStart"/>
      <w:r>
        <w:rPr>
          <w:rFonts w:ascii="Times New Roman" w:hAnsi="Times New Roman"/>
          <w:sz w:val="26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(обнародования), за исключением абзаца второго подпункта 1.2 пункта 1 настоящего Решения, который </w:t>
      </w:r>
      <w:r>
        <w:rPr>
          <w:rFonts w:ascii="Times New Roman" w:hAnsi="Times New Roman"/>
          <w:sz w:val="26"/>
        </w:rPr>
        <w:lastRenderedPageBreak/>
        <w:t>вступает в силу в день, следующий за днем официального опубликования (обнародования), но не ранее 1 января 2025 года.</w:t>
      </w:r>
      <w:proofErr w:type="gramEnd"/>
    </w:p>
    <w:p w:rsidR="007A27FD" w:rsidRDefault="007A27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A27FD" w:rsidRDefault="007A27FD">
      <w:pPr>
        <w:tabs>
          <w:tab w:val="left" w:pos="780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Председатель Такучетского                                          Глава</w:t>
      </w: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сельского Совета депутатов                                           Такучетского сельсовета</w:t>
      </w:r>
    </w:p>
    <w:p w:rsidR="007A27FD" w:rsidRDefault="007A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7A27FD" w:rsidRDefault="007A2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7A27FD" w:rsidRDefault="00A319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____________    Л.П.Краева                                            ___________ Л.В. Окорокова                                                      </w:t>
      </w:r>
    </w:p>
    <w:p w:rsidR="007A27FD" w:rsidRDefault="007A27FD"/>
    <w:sectPr w:rsidR="007A27FD" w:rsidSect="007A27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FD"/>
    <w:rsid w:val="0010534C"/>
    <w:rsid w:val="00282C6E"/>
    <w:rsid w:val="007A27FD"/>
    <w:rsid w:val="00A3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27FD"/>
  </w:style>
  <w:style w:type="paragraph" w:styleId="10">
    <w:name w:val="heading 1"/>
    <w:next w:val="a"/>
    <w:link w:val="11"/>
    <w:uiPriority w:val="9"/>
    <w:qFormat/>
    <w:rsid w:val="007A27F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27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27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27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27F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7FD"/>
  </w:style>
  <w:style w:type="paragraph" w:styleId="21">
    <w:name w:val="toc 2"/>
    <w:next w:val="a"/>
    <w:link w:val="22"/>
    <w:uiPriority w:val="39"/>
    <w:rsid w:val="007A27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27F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27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27F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7A27FD"/>
    <w:pPr>
      <w:spacing w:before="280" w:after="142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A27FD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7A27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27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27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27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A27F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7A27FD"/>
  </w:style>
  <w:style w:type="paragraph" w:styleId="31">
    <w:name w:val="toc 3"/>
    <w:next w:val="a"/>
    <w:link w:val="32"/>
    <w:uiPriority w:val="39"/>
    <w:rsid w:val="007A27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27F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A27F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27FD"/>
    <w:rPr>
      <w:rFonts w:ascii="XO Thames" w:hAnsi="XO Thames"/>
      <w:b/>
      <w:sz w:val="32"/>
    </w:rPr>
  </w:style>
  <w:style w:type="paragraph" w:customStyle="1" w:styleId="210">
    <w:name w:val="Основной текст 21"/>
    <w:basedOn w:val="a"/>
    <w:link w:val="211"/>
    <w:rsid w:val="007A27FD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1">
    <w:name w:val="Основной текст 21"/>
    <w:basedOn w:val="1"/>
    <w:link w:val="210"/>
    <w:rsid w:val="007A27FD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sid w:val="007A27FD"/>
    <w:rPr>
      <w:color w:val="0563C1"/>
      <w:u w:val="single"/>
    </w:rPr>
  </w:style>
  <w:style w:type="character" w:styleId="a5">
    <w:name w:val="Hyperlink"/>
    <w:link w:val="13"/>
    <w:rsid w:val="007A27FD"/>
    <w:rPr>
      <w:color w:val="0563C1"/>
      <w:u w:val="single"/>
    </w:rPr>
  </w:style>
  <w:style w:type="paragraph" w:customStyle="1" w:styleId="Footnote">
    <w:name w:val="Footnote"/>
    <w:link w:val="Footnote0"/>
    <w:rsid w:val="007A27F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27F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27F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27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27F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27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A27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27F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27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27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27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27F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A27F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A27F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A27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A27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27F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27F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758</Words>
  <Characters>4326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2024-11-28T02:19:00Z</dcterms:created>
  <dcterms:modified xsi:type="dcterms:W3CDTF">2024-11-28T03:38:00Z</dcterms:modified>
</cp:coreProperties>
</file>