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75" w:rsidRPr="000878E9" w:rsidRDefault="00507B75" w:rsidP="00507B75">
      <w:pPr>
        <w:pStyle w:val="2"/>
        <w:ind w:right="-55"/>
        <w:jc w:val="center"/>
        <w:rPr>
          <w:sz w:val="26"/>
          <w:szCs w:val="26"/>
        </w:rPr>
      </w:pPr>
    </w:p>
    <w:p w:rsidR="000878E9" w:rsidRPr="0080486A" w:rsidRDefault="000878E9" w:rsidP="000878E9">
      <w:pPr>
        <w:ind w:left="1" w:hanging="3"/>
        <w:jc w:val="center"/>
        <w:rPr>
          <w:rFonts w:eastAsia="SimSun"/>
          <w:b/>
          <w:spacing w:val="10"/>
          <w:sz w:val="26"/>
          <w:szCs w:val="26"/>
        </w:rPr>
      </w:pPr>
      <w:r w:rsidRPr="0080486A">
        <w:rPr>
          <w:rFonts w:eastAsia="SimSun"/>
          <w:b/>
          <w:spacing w:val="10"/>
          <w:sz w:val="26"/>
          <w:szCs w:val="26"/>
        </w:rPr>
        <w:t>ТАКУЧЕТСКИЙ СЕЛЬСКИЙ СОВЕТ ДЕПУТАТОВ</w:t>
      </w:r>
    </w:p>
    <w:p w:rsidR="000878E9" w:rsidRPr="0080486A" w:rsidRDefault="000878E9" w:rsidP="000878E9">
      <w:pPr>
        <w:ind w:left="1" w:hanging="3"/>
        <w:jc w:val="center"/>
        <w:rPr>
          <w:rFonts w:eastAsia="SimSun"/>
          <w:b/>
          <w:sz w:val="26"/>
          <w:szCs w:val="26"/>
        </w:rPr>
      </w:pPr>
      <w:r w:rsidRPr="0080486A">
        <w:rPr>
          <w:rFonts w:eastAsia="SimSun"/>
          <w:b/>
          <w:sz w:val="26"/>
          <w:szCs w:val="26"/>
        </w:rPr>
        <w:t>БОГУЧАНСКОГО РАЙОНА</w:t>
      </w:r>
    </w:p>
    <w:p w:rsidR="000878E9" w:rsidRPr="0080486A" w:rsidRDefault="000878E9" w:rsidP="000878E9">
      <w:pPr>
        <w:ind w:left="1" w:hanging="3"/>
        <w:jc w:val="center"/>
        <w:rPr>
          <w:rFonts w:eastAsia="SimSun"/>
          <w:sz w:val="26"/>
          <w:szCs w:val="26"/>
        </w:rPr>
      </w:pPr>
      <w:r w:rsidRPr="0080486A">
        <w:rPr>
          <w:rFonts w:eastAsia="SimSun"/>
          <w:b/>
          <w:sz w:val="26"/>
          <w:szCs w:val="26"/>
        </w:rPr>
        <w:t>КРАСНОЯРСКОГО КРАЯ</w:t>
      </w:r>
    </w:p>
    <w:p w:rsidR="000878E9" w:rsidRPr="0080486A" w:rsidRDefault="000878E9" w:rsidP="000878E9">
      <w:pPr>
        <w:spacing w:before="100" w:beforeAutospacing="1" w:after="100" w:afterAutospacing="1"/>
        <w:ind w:left="1" w:hanging="3"/>
        <w:jc w:val="center"/>
        <w:rPr>
          <w:rFonts w:eastAsia="SimSun"/>
          <w:sz w:val="26"/>
          <w:szCs w:val="26"/>
        </w:rPr>
      </w:pPr>
      <w:r w:rsidRPr="0080486A">
        <w:rPr>
          <w:rFonts w:eastAsia="SimSun"/>
          <w:b/>
          <w:sz w:val="26"/>
          <w:szCs w:val="26"/>
        </w:rPr>
        <w:t xml:space="preserve">Р Е Ш Е Н И Е     </w:t>
      </w:r>
    </w:p>
    <w:p w:rsidR="00DC3AE5" w:rsidRPr="0080486A" w:rsidRDefault="0080486A" w:rsidP="000878E9">
      <w:pPr>
        <w:spacing w:before="100" w:beforeAutospacing="1" w:after="100" w:afterAutospacing="1"/>
        <w:rPr>
          <w:bCs/>
          <w:sz w:val="26"/>
          <w:szCs w:val="26"/>
        </w:rPr>
      </w:pPr>
      <w:r w:rsidRPr="0080486A">
        <w:rPr>
          <w:rFonts w:eastAsia="SimSun"/>
          <w:sz w:val="26"/>
          <w:szCs w:val="26"/>
        </w:rPr>
        <w:t xml:space="preserve">         30.05</w:t>
      </w:r>
      <w:r w:rsidR="00140457" w:rsidRPr="0080486A">
        <w:rPr>
          <w:rFonts w:eastAsia="SimSun"/>
          <w:sz w:val="26"/>
          <w:szCs w:val="26"/>
        </w:rPr>
        <w:t>.2025</w:t>
      </w:r>
      <w:r w:rsidR="00052191" w:rsidRPr="0080486A">
        <w:rPr>
          <w:rFonts w:eastAsia="SimSun"/>
          <w:sz w:val="26"/>
          <w:szCs w:val="26"/>
        </w:rPr>
        <w:t xml:space="preserve"> г</w:t>
      </w:r>
      <w:r w:rsidR="000878E9" w:rsidRPr="0080486A">
        <w:rPr>
          <w:rFonts w:eastAsia="SimSun"/>
          <w:sz w:val="26"/>
          <w:szCs w:val="26"/>
        </w:rPr>
        <w:t xml:space="preserve">.              </w:t>
      </w:r>
      <w:r w:rsidR="00AC70FE" w:rsidRPr="0080486A">
        <w:rPr>
          <w:rFonts w:eastAsia="SimSun"/>
          <w:sz w:val="26"/>
          <w:szCs w:val="26"/>
        </w:rPr>
        <w:t xml:space="preserve">   </w:t>
      </w:r>
      <w:r w:rsidR="000878E9" w:rsidRPr="0080486A">
        <w:rPr>
          <w:rFonts w:eastAsia="SimSun"/>
          <w:sz w:val="26"/>
          <w:szCs w:val="26"/>
        </w:rPr>
        <w:t xml:space="preserve">                     п. Такучет                              </w:t>
      </w:r>
      <w:r w:rsidR="004731DF" w:rsidRPr="0080486A">
        <w:rPr>
          <w:rFonts w:eastAsia="SimSun"/>
          <w:sz w:val="26"/>
          <w:szCs w:val="26"/>
        </w:rPr>
        <w:t xml:space="preserve"> № </w:t>
      </w:r>
      <w:r w:rsidR="008E21ED" w:rsidRPr="0080486A">
        <w:rPr>
          <w:rFonts w:eastAsia="SimSun"/>
          <w:sz w:val="26"/>
          <w:szCs w:val="26"/>
        </w:rPr>
        <w:t xml:space="preserve"> </w:t>
      </w:r>
      <w:r w:rsidR="00B07356" w:rsidRPr="0080486A">
        <w:rPr>
          <w:rFonts w:eastAsia="SimSun"/>
          <w:sz w:val="26"/>
          <w:szCs w:val="26"/>
        </w:rPr>
        <w:t xml:space="preserve"> </w:t>
      </w:r>
      <w:r w:rsidRPr="0080486A">
        <w:rPr>
          <w:rFonts w:eastAsia="SimSun"/>
          <w:sz w:val="26"/>
          <w:szCs w:val="26"/>
        </w:rPr>
        <w:t>53/95</w:t>
      </w:r>
    </w:p>
    <w:p w:rsidR="003E025F" w:rsidRPr="0080486A" w:rsidRDefault="0041093F" w:rsidP="000878E9">
      <w:pPr>
        <w:pStyle w:val="ConsPlusTitle"/>
        <w:jc w:val="center"/>
        <w:rPr>
          <w:rFonts w:ascii="Times New Roman" w:hAnsi="Times New Roman" w:cs="Times New Roman"/>
          <w:b w:val="0"/>
          <w:bCs w:val="0"/>
          <w:sz w:val="26"/>
          <w:szCs w:val="26"/>
        </w:rPr>
      </w:pPr>
      <w:r w:rsidRPr="0080486A">
        <w:rPr>
          <w:rFonts w:ascii="Times New Roman" w:hAnsi="Times New Roman" w:cs="Times New Roman"/>
          <w:b w:val="0"/>
          <w:color w:val="000000"/>
          <w:sz w:val="26"/>
          <w:szCs w:val="26"/>
        </w:rPr>
        <w:t xml:space="preserve">О  внесении   дополнений </w:t>
      </w:r>
      <w:r w:rsidR="00F657F9" w:rsidRPr="0080486A">
        <w:rPr>
          <w:rFonts w:ascii="Times New Roman" w:hAnsi="Times New Roman" w:cs="Times New Roman"/>
          <w:b w:val="0"/>
          <w:color w:val="000000"/>
          <w:sz w:val="26"/>
          <w:szCs w:val="26"/>
        </w:rPr>
        <w:t>в  Решение Такучетского сельского Совета депутатов от 13.12.2021 г. № 175/70 «</w:t>
      </w:r>
      <w:r w:rsidR="00DC3AE5" w:rsidRPr="0080486A">
        <w:rPr>
          <w:rFonts w:ascii="Times New Roman" w:hAnsi="Times New Roman" w:cs="Times New Roman"/>
          <w:b w:val="0"/>
          <w:color w:val="000000"/>
          <w:sz w:val="26"/>
          <w:szCs w:val="26"/>
        </w:rPr>
        <w:t xml:space="preserve">Об утверждении Положения </w:t>
      </w:r>
      <w:bookmarkStart w:id="0" w:name="_Hlk77671647"/>
      <w:bookmarkStart w:id="1" w:name="_Hlk77686366"/>
      <w:r w:rsidR="00507B75" w:rsidRPr="0080486A">
        <w:rPr>
          <w:rFonts w:ascii="Times New Roman" w:hAnsi="Times New Roman" w:cs="Times New Roman"/>
          <w:b w:val="0"/>
          <w:color w:val="000000"/>
          <w:sz w:val="26"/>
          <w:szCs w:val="26"/>
        </w:rPr>
        <w:t xml:space="preserve">о муниципальном контроле </w:t>
      </w:r>
      <w:r w:rsidR="00DC3AE5" w:rsidRPr="0080486A">
        <w:rPr>
          <w:rFonts w:ascii="Times New Roman" w:hAnsi="Times New Roman" w:cs="Times New Roman"/>
          <w:b w:val="0"/>
          <w:color w:val="000000"/>
          <w:sz w:val="26"/>
          <w:szCs w:val="26"/>
        </w:rPr>
        <w:t xml:space="preserve">на автомобильном транспорте, в дорожном хозяйстве в </w:t>
      </w:r>
      <w:bookmarkEnd w:id="0"/>
      <w:r w:rsidR="000878E9" w:rsidRPr="0080486A">
        <w:rPr>
          <w:rFonts w:ascii="Times New Roman" w:hAnsi="Times New Roman" w:cs="Times New Roman"/>
          <w:b w:val="0"/>
          <w:color w:val="000000"/>
          <w:sz w:val="26"/>
          <w:szCs w:val="26"/>
        </w:rPr>
        <w:t xml:space="preserve">границах </w:t>
      </w:r>
      <w:r w:rsidR="003E025F" w:rsidRPr="0080486A">
        <w:rPr>
          <w:rFonts w:ascii="Times New Roman" w:hAnsi="Times New Roman" w:cs="Times New Roman"/>
          <w:b w:val="0"/>
          <w:bCs w:val="0"/>
          <w:color w:val="000000"/>
          <w:sz w:val="26"/>
          <w:szCs w:val="26"/>
        </w:rPr>
        <w:t xml:space="preserve"> </w:t>
      </w:r>
      <w:r w:rsidR="000878E9" w:rsidRPr="0080486A">
        <w:rPr>
          <w:rFonts w:ascii="Times New Roman" w:hAnsi="Times New Roman" w:cs="Times New Roman"/>
          <w:b w:val="0"/>
          <w:bCs w:val="0"/>
          <w:sz w:val="26"/>
          <w:szCs w:val="26"/>
        </w:rPr>
        <w:t xml:space="preserve"> </w:t>
      </w:r>
      <w:r w:rsidR="003E025F" w:rsidRPr="0080486A">
        <w:rPr>
          <w:rFonts w:ascii="Times New Roman" w:hAnsi="Times New Roman" w:cs="Times New Roman"/>
          <w:b w:val="0"/>
          <w:bCs w:val="0"/>
          <w:sz w:val="26"/>
          <w:szCs w:val="26"/>
        </w:rPr>
        <w:t xml:space="preserve"> </w:t>
      </w:r>
      <w:r w:rsidR="000878E9" w:rsidRPr="0080486A">
        <w:rPr>
          <w:rFonts w:ascii="Times New Roman" w:hAnsi="Times New Roman" w:cs="Times New Roman"/>
          <w:b w:val="0"/>
          <w:bCs w:val="0"/>
          <w:sz w:val="26"/>
          <w:szCs w:val="26"/>
        </w:rPr>
        <w:t xml:space="preserve"> </w:t>
      </w:r>
    </w:p>
    <w:p w:rsidR="008E21ED" w:rsidRPr="0080486A" w:rsidRDefault="000878E9" w:rsidP="000878E9">
      <w:pPr>
        <w:pStyle w:val="ConsPlusTitle"/>
        <w:jc w:val="center"/>
        <w:rPr>
          <w:rFonts w:ascii="Times New Roman" w:hAnsi="Times New Roman" w:cs="Times New Roman"/>
          <w:b w:val="0"/>
          <w:bCs w:val="0"/>
          <w:sz w:val="26"/>
          <w:szCs w:val="26"/>
        </w:rPr>
      </w:pPr>
      <w:r w:rsidRPr="0080486A">
        <w:rPr>
          <w:rFonts w:ascii="Times New Roman" w:hAnsi="Times New Roman" w:cs="Times New Roman"/>
          <w:b w:val="0"/>
          <w:bCs w:val="0"/>
          <w:sz w:val="26"/>
          <w:szCs w:val="26"/>
        </w:rPr>
        <w:t>Такучетского сельсовета Богучанского района</w:t>
      </w:r>
      <w:r w:rsidR="00F657F9" w:rsidRPr="0080486A">
        <w:rPr>
          <w:rFonts w:ascii="Times New Roman" w:hAnsi="Times New Roman" w:cs="Times New Roman"/>
          <w:b w:val="0"/>
          <w:bCs w:val="0"/>
          <w:sz w:val="26"/>
          <w:szCs w:val="26"/>
        </w:rPr>
        <w:t>»</w:t>
      </w:r>
    </w:p>
    <w:p w:rsidR="00DC3AE5" w:rsidRPr="0080486A" w:rsidRDefault="00140457" w:rsidP="00052191">
      <w:pPr>
        <w:pStyle w:val="ConsPlusTitle"/>
        <w:rPr>
          <w:rFonts w:ascii="Times New Roman" w:hAnsi="Times New Roman" w:cs="Times New Roman"/>
          <w:b w:val="0"/>
          <w:bCs w:val="0"/>
          <w:sz w:val="26"/>
          <w:szCs w:val="26"/>
        </w:rPr>
      </w:pPr>
      <w:r w:rsidRPr="0080486A">
        <w:rPr>
          <w:rFonts w:ascii="Times New Roman" w:hAnsi="Times New Roman" w:cs="Times New Roman"/>
          <w:b w:val="0"/>
          <w:bCs w:val="0"/>
          <w:sz w:val="26"/>
          <w:szCs w:val="26"/>
        </w:rPr>
        <w:t xml:space="preserve"> </w:t>
      </w:r>
    </w:p>
    <w:bookmarkEnd w:id="1"/>
    <w:p w:rsidR="00DC3AE5" w:rsidRPr="0080486A" w:rsidRDefault="00DC3AE5" w:rsidP="00DC3AE5">
      <w:pPr>
        <w:rPr>
          <w:i/>
          <w:iCs/>
          <w:color w:val="000000"/>
          <w:sz w:val="26"/>
          <w:szCs w:val="26"/>
        </w:rPr>
      </w:pPr>
    </w:p>
    <w:p w:rsidR="000878E9" w:rsidRPr="0080486A" w:rsidRDefault="00DC3AE5" w:rsidP="00F870BE">
      <w:pPr>
        <w:shd w:val="clear" w:color="auto" w:fill="FFFFFF"/>
        <w:ind w:firstLine="709"/>
        <w:jc w:val="both"/>
        <w:rPr>
          <w:sz w:val="26"/>
          <w:szCs w:val="26"/>
        </w:rPr>
      </w:pPr>
      <w:r w:rsidRPr="0080486A">
        <w:rPr>
          <w:color w:val="000000"/>
          <w:sz w:val="26"/>
          <w:szCs w:val="26"/>
        </w:rPr>
        <w:t xml:space="preserve">В соответствии со статьей 3.1 </w:t>
      </w:r>
      <w:bookmarkStart w:id="2" w:name="_Hlk77673480"/>
      <w:r w:rsidRPr="0080486A">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0486A">
        <w:rPr>
          <w:color w:val="000000"/>
          <w:sz w:val="26"/>
          <w:szCs w:val="26"/>
        </w:rPr>
        <w:t xml:space="preserve"> </w:t>
      </w:r>
      <w:r w:rsidR="00140457" w:rsidRPr="0080486A">
        <w:rPr>
          <w:color w:val="000000"/>
          <w:sz w:val="26"/>
          <w:szCs w:val="26"/>
        </w:rPr>
        <w:t xml:space="preserve">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00E37097" w:rsidRPr="0080486A">
        <w:rPr>
          <w:color w:val="000000"/>
          <w:sz w:val="26"/>
          <w:szCs w:val="26"/>
        </w:rPr>
        <w:t xml:space="preserve"> </w:t>
      </w:r>
      <w:r w:rsidR="00F657F9" w:rsidRPr="0080486A">
        <w:rPr>
          <w:color w:val="000000"/>
          <w:sz w:val="26"/>
          <w:szCs w:val="26"/>
        </w:rPr>
        <w:t xml:space="preserve"> </w:t>
      </w:r>
      <w:r w:rsidR="000878E9" w:rsidRPr="0080486A">
        <w:rPr>
          <w:color w:val="000000"/>
          <w:sz w:val="26"/>
          <w:szCs w:val="26"/>
        </w:rPr>
        <w:t>статьи 7</w:t>
      </w:r>
      <w:r w:rsidR="00E74CF8" w:rsidRPr="0080486A">
        <w:rPr>
          <w:color w:val="000000"/>
          <w:sz w:val="26"/>
          <w:szCs w:val="26"/>
        </w:rPr>
        <w:t xml:space="preserve"> </w:t>
      </w:r>
      <w:r w:rsidRPr="0080486A">
        <w:rPr>
          <w:color w:val="000000"/>
          <w:sz w:val="26"/>
          <w:szCs w:val="26"/>
        </w:rPr>
        <w:t>Устав</w:t>
      </w:r>
      <w:r w:rsidR="009A0515" w:rsidRPr="0080486A">
        <w:rPr>
          <w:color w:val="000000"/>
          <w:sz w:val="26"/>
          <w:szCs w:val="26"/>
        </w:rPr>
        <w:t>а</w:t>
      </w:r>
      <w:r w:rsidR="00F870BE" w:rsidRPr="0080486A">
        <w:rPr>
          <w:color w:val="000000"/>
          <w:sz w:val="26"/>
          <w:szCs w:val="26"/>
        </w:rPr>
        <w:t xml:space="preserve"> </w:t>
      </w:r>
      <w:r w:rsidR="000878E9" w:rsidRPr="0080486A">
        <w:rPr>
          <w:sz w:val="26"/>
          <w:szCs w:val="26"/>
        </w:rPr>
        <w:t xml:space="preserve">Такучетского сельсовета, Богучанского района, </w:t>
      </w:r>
      <w:r w:rsidR="005B6BAD" w:rsidRPr="0080486A">
        <w:rPr>
          <w:sz w:val="26"/>
          <w:szCs w:val="26"/>
        </w:rPr>
        <w:t xml:space="preserve"> района Красноярского края, </w:t>
      </w:r>
      <w:r w:rsidR="000878E9" w:rsidRPr="0080486A">
        <w:rPr>
          <w:sz w:val="26"/>
          <w:szCs w:val="26"/>
        </w:rPr>
        <w:t xml:space="preserve"> Такучетский сельский</w:t>
      </w:r>
      <w:r w:rsidR="005B6BAD" w:rsidRPr="0080486A">
        <w:rPr>
          <w:sz w:val="26"/>
          <w:szCs w:val="26"/>
        </w:rPr>
        <w:t xml:space="preserve"> Совет депутатов,</w:t>
      </w:r>
      <w:r w:rsidR="00F870BE" w:rsidRPr="0080486A">
        <w:rPr>
          <w:sz w:val="26"/>
          <w:szCs w:val="26"/>
        </w:rPr>
        <w:t xml:space="preserve"> </w:t>
      </w:r>
    </w:p>
    <w:p w:rsidR="00313678" w:rsidRPr="0080486A" w:rsidRDefault="00313678" w:rsidP="00F870BE">
      <w:pPr>
        <w:shd w:val="clear" w:color="auto" w:fill="FFFFFF"/>
        <w:ind w:firstLine="709"/>
        <w:jc w:val="both"/>
        <w:rPr>
          <w:sz w:val="26"/>
          <w:szCs w:val="26"/>
        </w:rPr>
      </w:pPr>
    </w:p>
    <w:p w:rsidR="00DC3AE5" w:rsidRPr="0080486A" w:rsidRDefault="00DC3AE5" w:rsidP="00F870BE">
      <w:pPr>
        <w:shd w:val="clear" w:color="auto" w:fill="FFFFFF"/>
        <w:ind w:firstLine="709"/>
        <w:jc w:val="both"/>
        <w:rPr>
          <w:sz w:val="26"/>
          <w:szCs w:val="26"/>
        </w:rPr>
      </w:pPr>
      <w:r w:rsidRPr="0080486A">
        <w:rPr>
          <w:color w:val="000000"/>
          <w:sz w:val="26"/>
          <w:szCs w:val="26"/>
        </w:rPr>
        <w:t>РЕШИЛ</w:t>
      </w:r>
      <w:r w:rsidR="00313678" w:rsidRPr="0080486A">
        <w:rPr>
          <w:color w:val="000000"/>
          <w:sz w:val="26"/>
          <w:szCs w:val="26"/>
        </w:rPr>
        <w:t>:</w:t>
      </w:r>
    </w:p>
    <w:p w:rsidR="00E37097" w:rsidRPr="0080486A" w:rsidRDefault="00E37097" w:rsidP="00AC70FE">
      <w:pPr>
        <w:pStyle w:val="aff3"/>
        <w:numPr>
          <w:ilvl w:val="0"/>
          <w:numId w:val="3"/>
        </w:numPr>
        <w:shd w:val="clear" w:color="auto" w:fill="FFFFFF"/>
        <w:ind w:left="426" w:hanging="66"/>
        <w:jc w:val="both"/>
        <w:rPr>
          <w:color w:val="000000"/>
          <w:sz w:val="26"/>
          <w:szCs w:val="26"/>
        </w:rPr>
      </w:pPr>
      <w:r w:rsidRPr="0080486A">
        <w:rPr>
          <w:color w:val="000000"/>
          <w:sz w:val="26"/>
          <w:szCs w:val="26"/>
        </w:rPr>
        <w:t xml:space="preserve"> В Решение Такучетского сельского Совета депутатов от 13.12.2021 г. № 175/70 «Об утверждении Положения о муниципальном контроле на автомобильном транспорте, в дорожном хозяйстве в границах Такучетского сельсовета, Богучанского </w:t>
      </w:r>
      <w:r w:rsidR="00313678" w:rsidRPr="0080486A">
        <w:rPr>
          <w:color w:val="000000"/>
          <w:sz w:val="26"/>
          <w:szCs w:val="26"/>
        </w:rPr>
        <w:t>района» внести</w:t>
      </w:r>
      <w:r w:rsidRPr="0080486A">
        <w:rPr>
          <w:color w:val="000000"/>
          <w:sz w:val="26"/>
          <w:szCs w:val="26"/>
        </w:rPr>
        <w:t xml:space="preserve"> </w:t>
      </w:r>
      <w:r w:rsidR="0034156D" w:rsidRPr="0080486A">
        <w:rPr>
          <w:color w:val="000000"/>
          <w:sz w:val="26"/>
          <w:szCs w:val="26"/>
        </w:rPr>
        <w:t xml:space="preserve">следующие </w:t>
      </w:r>
      <w:r w:rsidR="008E21ED" w:rsidRPr="0080486A">
        <w:rPr>
          <w:color w:val="000000"/>
          <w:sz w:val="26"/>
          <w:szCs w:val="26"/>
        </w:rPr>
        <w:t>изменения</w:t>
      </w:r>
      <w:r w:rsidRPr="0080486A">
        <w:rPr>
          <w:color w:val="000000"/>
          <w:sz w:val="26"/>
          <w:szCs w:val="26"/>
        </w:rPr>
        <w:t>:</w:t>
      </w:r>
    </w:p>
    <w:p w:rsidR="00140457" w:rsidRPr="0080486A" w:rsidRDefault="009B4720" w:rsidP="00140457">
      <w:pPr>
        <w:pStyle w:val="aff3"/>
        <w:numPr>
          <w:ilvl w:val="1"/>
          <w:numId w:val="3"/>
        </w:numPr>
        <w:shd w:val="clear" w:color="auto" w:fill="FFFFFF"/>
        <w:jc w:val="both"/>
        <w:rPr>
          <w:b/>
          <w:color w:val="000000"/>
          <w:sz w:val="26"/>
          <w:szCs w:val="26"/>
        </w:rPr>
      </w:pPr>
      <w:r w:rsidRPr="0080486A">
        <w:rPr>
          <w:b/>
          <w:color w:val="000000"/>
          <w:sz w:val="26"/>
          <w:szCs w:val="26"/>
        </w:rPr>
        <w:t xml:space="preserve">Подпункт 1.8 пункта 1 </w:t>
      </w:r>
      <w:r w:rsidR="00140457" w:rsidRPr="0080486A">
        <w:rPr>
          <w:b/>
          <w:color w:val="000000"/>
          <w:sz w:val="26"/>
          <w:szCs w:val="26"/>
        </w:rPr>
        <w:t>Положения признать утратившим силу.</w:t>
      </w:r>
    </w:p>
    <w:p w:rsidR="00140457" w:rsidRPr="0080486A" w:rsidRDefault="009B4720" w:rsidP="00140457">
      <w:pPr>
        <w:pStyle w:val="aff3"/>
        <w:numPr>
          <w:ilvl w:val="1"/>
          <w:numId w:val="3"/>
        </w:numPr>
        <w:shd w:val="clear" w:color="auto" w:fill="FFFFFF"/>
        <w:jc w:val="both"/>
        <w:rPr>
          <w:b/>
          <w:color w:val="000000"/>
          <w:sz w:val="26"/>
          <w:szCs w:val="26"/>
        </w:rPr>
      </w:pPr>
      <w:r w:rsidRPr="0080486A">
        <w:rPr>
          <w:b/>
          <w:color w:val="000000"/>
          <w:sz w:val="26"/>
          <w:szCs w:val="26"/>
        </w:rPr>
        <w:t>Дополнить Положение пунктом 6 следующего содержания:</w:t>
      </w:r>
    </w:p>
    <w:p w:rsidR="009B4720" w:rsidRPr="0080486A" w:rsidRDefault="009B4720" w:rsidP="00F25A84">
      <w:pPr>
        <w:shd w:val="clear" w:color="auto" w:fill="FFFFFF"/>
        <w:ind w:left="360"/>
        <w:jc w:val="center"/>
        <w:rPr>
          <w:color w:val="000000"/>
          <w:sz w:val="26"/>
          <w:szCs w:val="26"/>
        </w:rPr>
      </w:pPr>
      <w:r w:rsidRPr="0080486A">
        <w:rPr>
          <w:color w:val="000000"/>
          <w:sz w:val="26"/>
          <w:szCs w:val="26"/>
        </w:rPr>
        <w:t>«6. Основания, порядок и сроки проведения обязательного профилактического визита</w:t>
      </w:r>
    </w:p>
    <w:p w:rsidR="00F25A84" w:rsidRPr="0080486A" w:rsidRDefault="00F25A84" w:rsidP="009B4720">
      <w:pPr>
        <w:shd w:val="clear" w:color="auto" w:fill="FFFFFF"/>
        <w:ind w:left="360"/>
        <w:jc w:val="both"/>
        <w:rPr>
          <w:color w:val="000000"/>
          <w:sz w:val="26"/>
          <w:szCs w:val="26"/>
        </w:rPr>
      </w:pPr>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1. </w:t>
      </w:r>
      <w:r w:rsidR="009B4720" w:rsidRPr="0080486A">
        <w:rPr>
          <w:sz w:val="26"/>
          <w:szCs w:val="26"/>
        </w:rPr>
        <w:t>Обязательный профилактический визит проводится:</w:t>
      </w:r>
      <w:bookmarkStart w:id="3" w:name="l1179"/>
      <w:bookmarkEnd w:id="3"/>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1) в</w:t>
      </w:r>
      <w:r w:rsidR="009B4720" w:rsidRPr="0080486A">
        <w:rPr>
          <w:sz w:val="26"/>
          <w:szCs w:val="26"/>
        </w:rPr>
        <w:t xml:space="preserve">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bookmarkStart w:id="4" w:name="l1161"/>
      <w:bookmarkEnd w:id="4"/>
      <w:r w:rsidRPr="0080486A">
        <w:rPr>
          <w:sz w:val="26"/>
          <w:szCs w:val="26"/>
        </w:rPr>
        <w:t>.</w:t>
      </w:r>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2)</w:t>
      </w:r>
      <w:r w:rsidRPr="0080486A">
        <w:rPr>
          <w:sz w:val="26"/>
          <w:szCs w:val="26"/>
        </w:rPr>
        <w:t xml:space="preserve"> </w:t>
      </w:r>
      <w:r w:rsidR="009B4720" w:rsidRPr="0080486A">
        <w:rPr>
          <w:sz w:val="26"/>
          <w:szCs w:val="26"/>
        </w:rPr>
        <w:t>в отношении контролируемых лиц, представивших уведомление о начале осуществления отдельных видов п</w:t>
      </w:r>
      <w:r w:rsidRPr="0080486A">
        <w:rPr>
          <w:sz w:val="26"/>
          <w:szCs w:val="26"/>
        </w:rPr>
        <w:t>редпринимательской деятельности.</w:t>
      </w:r>
      <w:r w:rsidR="009B4720" w:rsidRPr="0080486A">
        <w:rPr>
          <w:sz w:val="26"/>
          <w:szCs w:val="26"/>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5" w:name="l1180"/>
      <w:bookmarkStart w:id="6" w:name="l1162"/>
      <w:bookmarkEnd w:id="5"/>
      <w:bookmarkEnd w:id="6"/>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3)</w:t>
      </w:r>
      <w:r w:rsidRPr="0080486A">
        <w:rPr>
          <w:sz w:val="26"/>
          <w:szCs w:val="26"/>
        </w:rPr>
        <w:t xml:space="preserve"> </w:t>
      </w:r>
      <w:r w:rsidR="009B4720" w:rsidRPr="0080486A">
        <w:rPr>
          <w:sz w:val="26"/>
          <w:szCs w:val="26"/>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4)</w:t>
      </w:r>
      <w:r w:rsidRPr="0080486A">
        <w:rPr>
          <w:sz w:val="26"/>
          <w:szCs w:val="26"/>
        </w:rPr>
        <w:t xml:space="preserve"> </w:t>
      </w:r>
      <w:r w:rsidR="009B4720" w:rsidRPr="0080486A">
        <w:rPr>
          <w:sz w:val="26"/>
          <w:szCs w:val="26"/>
        </w:rPr>
        <w:t>по поручению:</w:t>
      </w:r>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а)</w:t>
      </w:r>
      <w:r w:rsidR="00EC2146" w:rsidRPr="0080486A">
        <w:rPr>
          <w:sz w:val="26"/>
          <w:szCs w:val="26"/>
        </w:rPr>
        <w:t xml:space="preserve"> </w:t>
      </w:r>
      <w:r w:rsidRPr="0080486A">
        <w:rPr>
          <w:sz w:val="26"/>
          <w:szCs w:val="26"/>
        </w:rPr>
        <w:t>Президента Российской Федерации;</w:t>
      </w:r>
      <w:bookmarkStart w:id="7" w:name="l1163"/>
      <w:bookmarkEnd w:id="7"/>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б)</w:t>
      </w:r>
      <w:r w:rsidR="00EC2146" w:rsidRPr="0080486A">
        <w:rPr>
          <w:sz w:val="26"/>
          <w:szCs w:val="26"/>
        </w:rPr>
        <w:t xml:space="preserve"> </w:t>
      </w:r>
      <w:r w:rsidRPr="0080486A">
        <w:rPr>
          <w:sz w:val="26"/>
          <w:szCs w:val="26"/>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w:t>
      </w:r>
      <w:r w:rsidRPr="0080486A">
        <w:rPr>
          <w:sz w:val="26"/>
          <w:szCs w:val="26"/>
        </w:rPr>
        <w:lastRenderedPageBreak/>
        <w:t>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в)</w:t>
      </w:r>
      <w:r w:rsidR="00EC2146" w:rsidRPr="0080486A">
        <w:rPr>
          <w:sz w:val="26"/>
          <w:szCs w:val="26"/>
        </w:rPr>
        <w:t xml:space="preserve"> </w:t>
      </w:r>
      <w:r w:rsidRPr="0080486A">
        <w:rPr>
          <w:sz w:val="26"/>
          <w:szCs w:val="26"/>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8" w:name="l1164"/>
      <w:bookmarkEnd w:id="8"/>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2.Правительство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3.Обязательный профилактический визит не предусматривает отказ контролируемого лица от его проведения.</w:t>
      </w:r>
      <w:bookmarkStart w:id="9" w:name="l1181"/>
      <w:bookmarkEnd w:id="9"/>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4.В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l1165"/>
      <w:bookmarkEnd w:id="10"/>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6.В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w:t>
      </w:r>
      <w:r w:rsidRPr="0080486A">
        <w:rPr>
          <w:sz w:val="26"/>
          <w:szCs w:val="26"/>
        </w:rPr>
        <w:t xml:space="preserve"> Российской Федерации</w:t>
      </w:r>
      <w:r w:rsidR="009B4720" w:rsidRPr="0080486A">
        <w:rPr>
          <w:sz w:val="26"/>
          <w:szCs w:val="26"/>
        </w:rPr>
        <w:t>.</w:t>
      </w:r>
      <w:bookmarkStart w:id="11" w:name="l1182"/>
      <w:bookmarkStart w:id="12" w:name="l1166"/>
      <w:bookmarkEnd w:id="11"/>
      <w:bookmarkEnd w:id="12"/>
    </w:p>
    <w:p w:rsidR="009B4720" w:rsidRPr="0080486A" w:rsidRDefault="00EC2146"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3" w:name="l1183"/>
      <w:bookmarkEnd w:id="13"/>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1)</w:t>
      </w:r>
      <w:r w:rsidR="00EC2146" w:rsidRPr="0080486A">
        <w:rPr>
          <w:sz w:val="26"/>
          <w:szCs w:val="26"/>
        </w:rPr>
        <w:t xml:space="preserve"> </w:t>
      </w:r>
      <w:r w:rsidRPr="0080486A">
        <w:rPr>
          <w:sz w:val="26"/>
          <w:szCs w:val="26"/>
        </w:rPr>
        <w:t>вид контроля, в рамках которого должны быть проведены обязательные профилактические визиты;</w:t>
      </w:r>
      <w:bookmarkStart w:id="14" w:name="l1167"/>
      <w:bookmarkEnd w:id="14"/>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2)</w:t>
      </w:r>
      <w:r w:rsidR="00EC2146" w:rsidRPr="0080486A">
        <w:rPr>
          <w:sz w:val="26"/>
          <w:szCs w:val="26"/>
        </w:rPr>
        <w:t xml:space="preserve"> </w:t>
      </w:r>
      <w:r w:rsidRPr="0080486A">
        <w:rPr>
          <w:sz w:val="26"/>
          <w:szCs w:val="26"/>
        </w:rPr>
        <w:t>перечень контролируемых лиц, в отношении которых должны быть проведены обязательные профилактические визиты;</w:t>
      </w:r>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3)</w:t>
      </w:r>
      <w:r w:rsidR="00EC2146" w:rsidRPr="0080486A">
        <w:rPr>
          <w:sz w:val="26"/>
          <w:szCs w:val="26"/>
        </w:rPr>
        <w:t xml:space="preserve"> </w:t>
      </w:r>
      <w:r w:rsidRPr="0080486A">
        <w:rPr>
          <w:sz w:val="26"/>
          <w:szCs w:val="26"/>
        </w:rPr>
        <w:t>предмет обязательного профилактического визита;</w:t>
      </w:r>
    </w:p>
    <w:p w:rsidR="009B4720" w:rsidRPr="0080486A" w:rsidRDefault="009B4720" w:rsidP="009B4720">
      <w:pPr>
        <w:shd w:val="clear" w:color="auto" w:fill="FFFFFF"/>
        <w:spacing w:line="240" w:lineRule="atLeast"/>
        <w:jc w:val="both"/>
        <w:textAlignment w:val="baseline"/>
        <w:rPr>
          <w:sz w:val="26"/>
          <w:szCs w:val="26"/>
        </w:rPr>
      </w:pPr>
      <w:r w:rsidRPr="0080486A">
        <w:rPr>
          <w:sz w:val="26"/>
          <w:szCs w:val="26"/>
        </w:rPr>
        <w:t>4)</w:t>
      </w:r>
      <w:r w:rsidR="00EC2146" w:rsidRPr="0080486A">
        <w:rPr>
          <w:sz w:val="26"/>
          <w:szCs w:val="26"/>
        </w:rPr>
        <w:t xml:space="preserve"> </w:t>
      </w:r>
      <w:r w:rsidRPr="0080486A">
        <w:rPr>
          <w:sz w:val="26"/>
          <w:szCs w:val="26"/>
        </w:rPr>
        <w:t>период, в течение которого должны быть проведены обязательные профилактические визиты.</w:t>
      </w:r>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8.Срок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15" w:name="l1184"/>
      <w:bookmarkEnd w:id="15"/>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9.По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w:t>
      </w:r>
      <w:r w:rsidR="00EC2146" w:rsidRPr="0080486A">
        <w:rPr>
          <w:sz w:val="26"/>
          <w:szCs w:val="26"/>
        </w:rPr>
        <w:t>лактического визита) в порядке, предусмотренным Федеральным законом</w:t>
      </w:r>
      <w:r w:rsidR="009B4720" w:rsidRPr="0080486A">
        <w:rPr>
          <w:sz w:val="26"/>
          <w:szCs w:val="26"/>
        </w:rPr>
        <w:t xml:space="preserve"> для контрольных (надзорных) мероприятий.</w:t>
      </w:r>
      <w:bookmarkStart w:id="16" w:name="l1168"/>
      <w:bookmarkEnd w:id="16"/>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 xml:space="preserve">10.Контролируемое лицо или его представитель знакомится с содержанием акта обязательного профилактического визита в порядке, </w:t>
      </w:r>
      <w:r w:rsidR="00EC2146" w:rsidRPr="0080486A">
        <w:rPr>
          <w:sz w:val="26"/>
          <w:szCs w:val="26"/>
        </w:rPr>
        <w:t>предусмотренном Федеральным законом</w:t>
      </w:r>
      <w:r w:rsidR="009B4720" w:rsidRPr="0080486A">
        <w:rPr>
          <w:sz w:val="26"/>
          <w:szCs w:val="26"/>
        </w:rPr>
        <w:t xml:space="preserve"> для контрольных (надзорных) мероприятий.</w:t>
      </w:r>
      <w:bookmarkStart w:id="17" w:name="l1185"/>
      <w:bookmarkEnd w:id="17"/>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 xml:space="preserve">11.В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80486A">
        <w:rPr>
          <w:sz w:val="26"/>
          <w:szCs w:val="26"/>
        </w:rPr>
        <w:t>предусмотренном Федеральным</w:t>
      </w:r>
      <w:r w:rsidR="00EC2146" w:rsidRPr="0080486A">
        <w:rPr>
          <w:sz w:val="26"/>
          <w:szCs w:val="26"/>
        </w:rPr>
        <w:t xml:space="preserve"> законом</w:t>
      </w:r>
      <w:r w:rsidR="009B4720" w:rsidRPr="0080486A">
        <w:rPr>
          <w:sz w:val="26"/>
          <w:szCs w:val="26"/>
        </w:rPr>
        <w:t xml:space="preserve"> для контрольных (надзорных) мероприятий.</w:t>
      </w:r>
      <w:bookmarkStart w:id="18" w:name="l1169"/>
      <w:bookmarkEnd w:id="18"/>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lastRenderedPageBreak/>
        <w:t xml:space="preserve">  </w:t>
      </w:r>
      <w:r w:rsidR="009B4720" w:rsidRPr="0080486A">
        <w:rPr>
          <w:sz w:val="26"/>
          <w:szCs w:val="26"/>
        </w:rPr>
        <w:t>12.В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9" w:name="l1186"/>
      <w:bookmarkStart w:id="20" w:name="l1170"/>
      <w:bookmarkEnd w:id="19"/>
      <w:bookmarkEnd w:id="20"/>
    </w:p>
    <w:p w:rsidR="009B4720" w:rsidRPr="0080486A" w:rsidRDefault="00F25A84" w:rsidP="009B4720">
      <w:pPr>
        <w:shd w:val="clear" w:color="auto" w:fill="FFFFFF"/>
        <w:spacing w:line="240" w:lineRule="atLeast"/>
        <w:jc w:val="both"/>
        <w:textAlignment w:val="baseline"/>
        <w:rPr>
          <w:sz w:val="26"/>
          <w:szCs w:val="26"/>
        </w:rPr>
      </w:pPr>
      <w:r w:rsidRPr="0080486A">
        <w:rPr>
          <w:sz w:val="26"/>
          <w:szCs w:val="26"/>
        </w:rPr>
        <w:t xml:space="preserve">  </w:t>
      </w:r>
      <w:r w:rsidR="009B4720" w:rsidRPr="0080486A">
        <w:rPr>
          <w:sz w:val="26"/>
          <w:szCs w:val="26"/>
        </w:rPr>
        <w:t>13.Предписание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w:t>
      </w:r>
      <w:r w:rsidR="00EC2146" w:rsidRPr="0080486A">
        <w:rPr>
          <w:sz w:val="26"/>
          <w:szCs w:val="26"/>
        </w:rPr>
        <w:t>зита в порядке, предусмотренный Федеральным законом»</w:t>
      </w:r>
      <w:r w:rsidR="009B4720" w:rsidRPr="0080486A">
        <w:rPr>
          <w:sz w:val="26"/>
          <w:szCs w:val="26"/>
        </w:rPr>
        <w:t>.</w:t>
      </w:r>
    </w:p>
    <w:p w:rsidR="00313678" w:rsidRPr="0080486A" w:rsidRDefault="00EC2146" w:rsidP="00313678">
      <w:pPr>
        <w:pStyle w:val="aff3"/>
        <w:numPr>
          <w:ilvl w:val="1"/>
          <w:numId w:val="3"/>
        </w:numPr>
        <w:shd w:val="clear" w:color="auto" w:fill="FFFFFF"/>
        <w:jc w:val="both"/>
        <w:rPr>
          <w:b/>
          <w:color w:val="000000"/>
          <w:sz w:val="26"/>
          <w:szCs w:val="26"/>
        </w:rPr>
      </w:pPr>
      <w:r w:rsidRPr="0080486A">
        <w:rPr>
          <w:b/>
          <w:color w:val="000000"/>
          <w:sz w:val="26"/>
          <w:szCs w:val="26"/>
        </w:rPr>
        <w:t>Дополнить Положение пунктом 7 следующего содержания:</w:t>
      </w:r>
      <w:r w:rsidR="00313678" w:rsidRPr="0080486A">
        <w:rPr>
          <w:b/>
          <w:color w:val="000000"/>
          <w:sz w:val="26"/>
          <w:szCs w:val="26"/>
        </w:rPr>
        <w:t xml:space="preserve"> </w:t>
      </w:r>
    </w:p>
    <w:p w:rsidR="00F25A84" w:rsidRPr="0080486A" w:rsidRDefault="00EC2146" w:rsidP="00313678">
      <w:pPr>
        <w:shd w:val="clear" w:color="auto" w:fill="FFFFFF"/>
        <w:ind w:left="360"/>
        <w:jc w:val="both"/>
        <w:rPr>
          <w:color w:val="000000"/>
          <w:sz w:val="26"/>
          <w:szCs w:val="26"/>
        </w:rPr>
      </w:pPr>
      <w:r w:rsidRPr="0080486A">
        <w:rPr>
          <w:color w:val="000000"/>
          <w:sz w:val="26"/>
          <w:szCs w:val="26"/>
        </w:rPr>
        <w:t>«7 Профилактические визиты по инициативе контролируемого лица</w:t>
      </w:r>
    </w:p>
    <w:p w:rsidR="00F25A84" w:rsidRPr="0080486A" w:rsidRDefault="00F25A84" w:rsidP="00F25A84">
      <w:pPr>
        <w:shd w:val="clear" w:color="auto" w:fill="FFFFFF"/>
        <w:ind w:left="360"/>
        <w:jc w:val="center"/>
        <w:rPr>
          <w:color w:val="000000"/>
          <w:sz w:val="26"/>
          <w:szCs w:val="26"/>
        </w:rPr>
      </w:pPr>
    </w:p>
    <w:p w:rsidR="00EC2146" w:rsidRPr="0080486A" w:rsidRDefault="00F25A84" w:rsidP="00EC2146">
      <w:pPr>
        <w:pStyle w:val="dt-p"/>
        <w:shd w:val="clear" w:color="auto" w:fill="FFFFFF"/>
        <w:spacing w:before="0" w:beforeAutospacing="0" w:after="0" w:afterAutospacing="0" w:line="240" w:lineRule="atLeast"/>
        <w:jc w:val="both"/>
        <w:textAlignment w:val="baseline"/>
        <w:rPr>
          <w:sz w:val="26"/>
          <w:szCs w:val="26"/>
        </w:rPr>
      </w:pPr>
      <w:r w:rsidRPr="0080486A">
        <w:rPr>
          <w:sz w:val="26"/>
          <w:szCs w:val="26"/>
        </w:rPr>
        <w:t xml:space="preserve">  1.</w:t>
      </w:r>
      <w:r w:rsidR="00EC2146" w:rsidRPr="0080486A">
        <w:rPr>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21" w:name="l1172"/>
      <w:bookmarkEnd w:id="21"/>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2.</w:t>
      </w:r>
      <w:r w:rsidRPr="0080486A">
        <w:rPr>
          <w:sz w:val="26"/>
          <w:szCs w:val="26"/>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2" w:name="l1188"/>
      <w:bookmarkStart w:id="23" w:name="l1173"/>
      <w:bookmarkEnd w:id="22"/>
      <w:bookmarkEnd w:id="23"/>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3.</w:t>
      </w:r>
      <w:r w:rsidRPr="0080486A">
        <w:rPr>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4.</w:t>
      </w:r>
      <w:r w:rsidRPr="0080486A">
        <w:rPr>
          <w:sz w:val="26"/>
          <w:szCs w:val="26"/>
        </w:rPr>
        <w:t>Решение об отказе в проведении профилактического визита принимается в следующих случаях:</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1)</w:t>
      </w:r>
      <w:r w:rsidR="00F25A84" w:rsidRPr="0080486A">
        <w:rPr>
          <w:rStyle w:val="dt-m"/>
          <w:sz w:val="26"/>
          <w:szCs w:val="26"/>
        </w:rPr>
        <w:t xml:space="preserve"> </w:t>
      </w:r>
      <w:r w:rsidRPr="0080486A">
        <w:rPr>
          <w:sz w:val="26"/>
          <w:szCs w:val="26"/>
        </w:rPr>
        <w:t>от контролируемого лица поступило уведомление об отзыве заявления;</w:t>
      </w:r>
      <w:bookmarkStart w:id="24" w:name="l1189"/>
      <w:bookmarkEnd w:id="24"/>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2)</w:t>
      </w:r>
      <w:r w:rsidR="00F25A84" w:rsidRPr="0080486A">
        <w:rPr>
          <w:rStyle w:val="dt-m"/>
          <w:sz w:val="26"/>
          <w:szCs w:val="26"/>
        </w:rPr>
        <w:t xml:space="preserve"> </w:t>
      </w:r>
      <w:r w:rsidRPr="0080486A">
        <w:rPr>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5" w:name="l1174"/>
      <w:bookmarkEnd w:id="25"/>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3)</w:t>
      </w:r>
      <w:r w:rsidR="00F25A84" w:rsidRPr="0080486A">
        <w:rPr>
          <w:rStyle w:val="dt-m"/>
          <w:sz w:val="26"/>
          <w:szCs w:val="26"/>
        </w:rPr>
        <w:t xml:space="preserve"> </w:t>
      </w:r>
      <w:r w:rsidRPr="0080486A">
        <w:rPr>
          <w:sz w:val="26"/>
          <w:szCs w:val="26"/>
        </w:rPr>
        <w:t>в течение года до даты подачи заявления контрольным (надзорным) органом проведен профилактический визит по ранее поданному заявлению;</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4)</w:t>
      </w:r>
      <w:r w:rsidR="00F25A84" w:rsidRPr="0080486A">
        <w:rPr>
          <w:rStyle w:val="dt-m"/>
          <w:sz w:val="26"/>
          <w:szCs w:val="26"/>
        </w:rPr>
        <w:t xml:space="preserve"> </w:t>
      </w:r>
      <w:r w:rsidRPr="0080486A">
        <w:rPr>
          <w:sz w:val="26"/>
          <w:szCs w:val="26"/>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6" w:name="l1190"/>
      <w:bookmarkStart w:id="27" w:name="l1175"/>
      <w:bookmarkEnd w:id="26"/>
      <w:bookmarkEnd w:id="27"/>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5.</w:t>
      </w:r>
      <w:r w:rsidRPr="0080486A">
        <w:rPr>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6.</w:t>
      </w:r>
      <w:r w:rsidRPr="0080486A">
        <w:rPr>
          <w:sz w:val="26"/>
          <w:szCs w:val="26"/>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7.</w:t>
      </w:r>
      <w:r w:rsidRPr="0080486A">
        <w:rPr>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28" w:name="l1191"/>
      <w:bookmarkStart w:id="29" w:name="l1176"/>
      <w:bookmarkEnd w:id="28"/>
      <w:bookmarkEnd w:id="29"/>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8.</w:t>
      </w:r>
      <w:r w:rsidRPr="0080486A">
        <w:rPr>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EC2146" w:rsidRPr="0080486A" w:rsidRDefault="00EC2146" w:rsidP="00EC2146">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9.</w:t>
      </w:r>
      <w:r w:rsidRPr="0080486A">
        <w:rPr>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C2146" w:rsidRPr="0080486A" w:rsidRDefault="00EC2146" w:rsidP="00F25A84">
      <w:pPr>
        <w:pStyle w:val="dt-p"/>
        <w:shd w:val="clear" w:color="auto" w:fill="FFFFFF"/>
        <w:spacing w:before="0" w:beforeAutospacing="0" w:after="0" w:afterAutospacing="0" w:line="240" w:lineRule="atLeast"/>
        <w:jc w:val="both"/>
        <w:textAlignment w:val="baseline"/>
        <w:rPr>
          <w:color w:val="000000"/>
          <w:sz w:val="26"/>
          <w:szCs w:val="26"/>
        </w:rPr>
      </w:pPr>
      <w:r w:rsidRPr="0080486A">
        <w:rPr>
          <w:rStyle w:val="dt-m"/>
          <w:sz w:val="26"/>
          <w:szCs w:val="26"/>
        </w:rPr>
        <w:lastRenderedPageBreak/>
        <w:t>10.</w:t>
      </w:r>
      <w:r w:rsidRPr="0080486A">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F25A84" w:rsidRPr="0080486A">
        <w:rPr>
          <w:sz w:val="26"/>
          <w:szCs w:val="26"/>
        </w:rPr>
        <w:t>»</w:t>
      </w:r>
      <w:r w:rsidRPr="0080486A">
        <w:rPr>
          <w:color w:val="000000"/>
          <w:sz w:val="26"/>
          <w:szCs w:val="26"/>
        </w:rPr>
        <w:t>.</w:t>
      </w:r>
    </w:p>
    <w:p w:rsidR="00121A27" w:rsidRPr="0080486A" w:rsidRDefault="00F25A84" w:rsidP="009319AC">
      <w:pPr>
        <w:pStyle w:val="aff3"/>
        <w:numPr>
          <w:ilvl w:val="1"/>
          <w:numId w:val="3"/>
        </w:numPr>
        <w:shd w:val="clear" w:color="auto" w:fill="FFFFFF"/>
        <w:jc w:val="both"/>
        <w:rPr>
          <w:b/>
          <w:color w:val="000000"/>
          <w:sz w:val="26"/>
          <w:szCs w:val="26"/>
        </w:rPr>
      </w:pPr>
      <w:r w:rsidRPr="0080486A">
        <w:rPr>
          <w:b/>
          <w:color w:val="000000"/>
          <w:sz w:val="26"/>
          <w:szCs w:val="26"/>
        </w:rPr>
        <w:t xml:space="preserve">В </w:t>
      </w:r>
      <w:r w:rsidR="00121A27" w:rsidRPr="0080486A">
        <w:rPr>
          <w:b/>
          <w:color w:val="000000"/>
          <w:sz w:val="26"/>
          <w:szCs w:val="26"/>
        </w:rPr>
        <w:t>пункте 3</w:t>
      </w:r>
      <w:r w:rsidRPr="0080486A">
        <w:rPr>
          <w:b/>
          <w:color w:val="000000"/>
          <w:sz w:val="26"/>
          <w:szCs w:val="26"/>
        </w:rPr>
        <w:t xml:space="preserve"> Положения подпункты 3.4 </w:t>
      </w:r>
      <w:r w:rsidR="006B695B" w:rsidRPr="0080486A">
        <w:rPr>
          <w:b/>
          <w:color w:val="000000"/>
          <w:sz w:val="26"/>
          <w:szCs w:val="26"/>
        </w:rPr>
        <w:t>-3.6 читать в новой редакции:</w:t>
      </w:r>
    </w:p>
    <w:p w:rsidR="009319AC" w:rsidRPr="0080486A" w:rsidRDefault="009319AC" w:rsidP="009319AC">
      <w:pPr>
        <w:pStyle w:val="aff3"/>
        <w:shd w:val="clear" w:color="auto" w:fill="FFFFFF"/>
        <w:ind w:left="1080"/>
        <w:jc w:val="both"/>
        <w:rPr>
          <w:b/>
          <w:color w:val="000000"/>
          <w:sz w:val="26"/>
          <w:szCs w:val="26"/>
        </w:rPr>
      </w:pPr>
    </w:p>
    <w:p w:rsidR="00121A27" w:rsidRPr="0080486A" w:rsidRDefault="00313678" w:rsidP="009319AC">
      <w:pPr>
        <w:pStyle w:val="dt-p"/>
        <w:shd w:val="clear" w:color="auto" w:fill="FFFFFF"/>
        <w:spacing w:before="0" w:beforeAutospacing="0" w:after="0" w:afterAutospacing="0"/>
        <w:jc w:val="both"/>
        <w:textAlignment w:val="baseline"/>
        <w:rPr>
          <w:sz w:val="26"/>
          <w:szCs w:val="26"/>
        </w:rPr>
      </w:pPr>
      <w:r w:rsidRPr="0080486A">
        <w:rPr>
          <w:sz w:val="26"/>
          <w:szCs w:val="26"/>
        </w:rPr>
        <w:t xml:space="preserve">  </w:t>
      </w:r>
      <w:r w:rsidR="00121A27" w:rsidRPr="0080486A">
        <w:rPr>
          <w:sz w:val="26"/>
          <w:szCs w:val="26"/>
        </w:rPr>
        <w:t>3.4.Основанием для проведения контрольных (надзорных) мероприятий, за исключением случаев, указанных в части 2 настоящей статьи, может быть:</w:t>
      </w:r>
      <w:bookmarkStart w:id="30" w:name="l648"/>
      <w:bookmarkEnd w:id="30"/>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1) </w:t>
      </w:r>
      <w:r w:rsidR="00121A27" w:rsidRPr="0080486A">
        <w:rPr>
          <w:sz w:val="26"/>
          <w:szCs w:val="26"/>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w:t>
      </w:r>
      <w:r w:rsidR="00BC4936" w:rsidRPr="0080486A">
        <w:rPr>
          <w:sz w:val="26"/>
          <w:szCs w:val="26"/>
        </w:rPr>
        <w:t>положений Федерального</w:t>
      </w:r>
      <w:r w:rsidR="00121A27" w:rsidRPr="0080486A">
        <w:rPr>
          <w:sz w:val="26"/>
          <w:szCs w:val="26"/>
        </w:rPr>
        <w:t xml:space="preserve"> закона;</w:t>
      </w:r>
      <w:bookmarkStart w:id="31" w:name="l244"/>
      <w:bookmarkEnd w:id="31"/>
      <w:r w:rsidR="00121A27" w:rsidRPr="0080486A">
        <w:rPr>
          <w:sz w:val="26"/>
          <w:szCs w:val="26"/>
        </w:rPr>
        <w:t> </w:t>
      </w:r>
      <w:r w:rsidR="00121A27" w:rsidRPr="0080486A">
        <w:rPr>
          <w:rStyle w:val="dt-r"/>
          <w:sz w:val="26"/>
          <w:szCs w:val="26"/>
        </w:rPr>
        <w:t xml:space="preserve"> </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2) </w:t>
      </w:r>
      <w:r w:rsidR="00121A27" w:rsidRPr="0080486A">
        <w:rPr>
          <w:sz w:val="26"/>
          <w:szCs w:val="26"/>
        </w:rPr>
        <w:t>наступление сроков проведения контрольных (надзорных) мероприятий, включенных в план проведения контрольных (надзорных) мероприятий;</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3) </w:t>
      </w:r>
      <w:r w:rsidR="00121A27" w:rsidRPr="0080486A">
        <w:rPr>
          <w:sz w:val="26"/>
          <w:szCs w:val="26"/>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bookmarkStart w:id="32" w:name="l649"/>
      <w:bookmarkStart w:id="33" w:name="l245"/>
      <w:bookmarkEnd w:id="32"/>
      <w:bookmarkEnd w:id="33"/>
      <w:r w:rsidR="00121A27" w:rsidRPr="0080486A">
        <w:rPr>
          <w:sz w:val="26"/>
          <w:szCs w:val="26"/>
        </w:rPr>
        <w:t> </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4) </w:t>
      </w:r>
      <w:r w:rsidR="00121A27" w:rsidRPr="0080486A">
        <w:rPr>
          <w:sz w:val="26"/>
          <w:szCs w:val="26"/>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5) </w:t>
      </w:r>
      <w:r w:rsidR="00121A27" w:rsidRPr="0080486A">
        <w:rPr>
          <w:sz w:val="26"/>
          <w:szCs w:val="26"/>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Федеральным законом;</w:t>
      </w:r>
      <w:bookmarkStart w:id="34" w:name="l1195"/>
      <w:bookmarkEnd w:id="34"/>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6) </w:t>
      </w:r>
      <w:r w:rsidR="00121A27" w:rsidRPr="0080486A">
        <w:rPr>
          <w:sz w:val="26"/>
          <w:szCs w:val="26"/>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35" w:name="l246"/>
      <w:bookmarkEnd w:id="35"/>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7) </w:t>
      </w:r>
      <w:r w:rsidR="00121A27" w:rsidRPr="0080486A">
        <w:rPr>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121A27" w:rsidRPr="0080486A">
        <w:rPr>
          <w:rStyle w:val="dt-r"/>
          <w:sz w:val="26"/>
          <w:szCs w:val="26"/>
        </w:rPr>
        <w:t xml:space="preserve"> </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8) </w:t>
      </w:r>
      <w:r w:rsidR="00121A27" w:rsidRPr="0080486A">
        <w:rPr>
          <w:sz w:val="26"/>
          <w:szCs w:val="26"/>
        </w:rPr>
        <w:t>наличие у контрольного (надзорного) органа сведений об осуществлении деятельности без уведомления о начале осуществления пр</w:t>
      </w:r>
      <w:r w:rsidR="00BC4936" w:rsidRPr="0080486A">
        <w:rPr>
          <w:sz w:val="26"/>
          <w:szCs w:val="26"/>
        </w:rPr>
        <w:t xml:space="preserve">едпринимательской деятельности, </w:t>
      </w:r>
      <w:r w:rsidR="00121A27" w:rsidRPr="0080486A">
        <w:rPr>
          <w:sz w:val="26"/>
          <w:szCs w:val="26"/>
        </w:rPr>
        <w:t>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8" w:anchor="l46" w:tgtFrame="_blank" w:history="1">
        <w:r w:rsidR="00121A27" w:rsidRPr="0080486A">
          <w:rPr>
            <w:rStyle w:val="a5"/>
            <w:color w:val="auto"/>
            <w:sz w:val="26"/>
            <w:szCs w:val="26"/>
          </w:rPr>
          <w:t>6</w:t>
        </w:r>
      </w:hyperlink>
      <w:r w:rsidR="00121A27" w:rsidRPr="0080486A">
        <w:rPr>
          <w:sz w:val="26"/>
          <w:szCs w:val="26"/>
        </w:rPr>
        <w:t> - </w:t>
      </w:r>
      <w:hyperlink r:id="rId9" w:anchor="l704" w:tgtFrame="_blank" w:history="1">
        <w:r w:rsidR="00121A27" w:rsidRPr="0080486A">
          <w:rPr>
            <w:rStyle w:val="a5"/>
            <w:color w:val="auto"/>
            <w:sz w:val="26"/>
            <w:szCs w:val="26"/>
          </w:rPr>
          <w:t>9.1</w:t>
        </w:r>
      </w:hyperlink>
      <w:r w:rsidR="00121A27" w:rsidRPr="0080486A">
        <w:rPr>
          <w:sz w:val="26"/>
          <w:szCs w:val="26"/>
        </w:rPr>
        <w:t>, </w:t>
      </w:r>
      <w:hyperlink r:id="rId10" w:anchor="l707" w:tgtFrame="_blank" w:history="1">
        <w:r w:rsidR="00121A27" w:rsidRPr="0080486A">
          <w:rPr>
            <w:rStyle w:val="a5"/>
            <w:color w:val="auto"/>
            <w:sz w:val="26"/>
            <w:szCs w:val="26"/>
          </w:rPr>
          <w:t>11</w:t>
        </w:r>
      </w:hyperlink>
      <w:r w:rsidR="00121A27" w:rsidRPr="0080486A">
        <w:rPr>
          <w:sz w:val="26"/>
          <w:szCs w:val="26"/>
        </w:rPr>
        <w:t>, </w:t>
      </w:r>
      <w:hyperlink r:id="rId11" w:anchor="l707" w:tgtFrame="_blank" w:history="1">
        <w:r w:rsidR="00121A27" w:rsidRPr="0080486A">
          <w:rPr>
            <w:rStyle w:val="a5"/>
            <w:color w:val="auto"/>
            <w:sz w:val="26"/>
            <w:szCs w:val="26"/>
          </w:rPr>
          <w:t>12</w:t>
        </w:r>
      </w:hyperlink>
      <w:r w:rsidR="00121A27" w:rsidRPr="0080486A">
        <w:rPr>
          <w:sz w:val="26"/>
          <w:szCs w:val="26"/>
        </w:rPr>
        <w:t>, </w:t>
      </w:r>
      <w:hyperlink r:id="rId12" w:anchor="l803" w:tgtFrame="_blank" w:history="1">
        <w:r w:rsidR="00121A27" w:rsidRPr="0080486A">
          <w:rPr>
            <w:rStyle w:val="a5"/>
            <w:color w:val="auto"/>
            <w:sz w:val="26"/>
            <w:szCs w:val="26"/>
          </w:rPr>
          <w:t>14</w:t>
        </w:r>
      </w:hyperlink>
      <w:r w:rsidR="00121A27" w:rsidRPr="0080486A">
        <w:rPr>
          <w:sz w:val="26"/>
          <w:szCs w:val="26"/>
        </w:rPr>
        <w:t> - </w:t>
      </w:r>
      <w:hyperlink r:id="rId13" w:anchor="l310" w:tgtFrame="_blank" w:history="1">
        <w:r w:rsidR="00121A27" w:rsidRPr="0080486A">
          <w:rPr>
            <w:rStyle w:val="a5"/>
            <w:color w:val="auto"/>
            <w:sz w:val="26"/>
            <w:szCs w:val="26"/>
          </w:rPr>
          <w:t>17</w:t>
        </w:r>
      </w:hyperlink>
      <w:r w:rsidR="00121A27" w:rsidRPr="0080486A">
        <w:rPr>
          <w:sz w:val="26"/>
          <w:szCs w:val="26"/>
        </w:rPr>
        <w:t>, </w:t>
      </w:r>
      <w:hyperlink r:id="rId14" w:anchor="l49" w:tgtFrame="_blank" w:history="1">
        <w:r w:rsidR="00121A27" w:rsidRPr="0080486A">
          <w:rPr>
            <w:rStyle w:val="a5"/>
            <w:color w:val="auto"/>
            <w:sz w:val="26"/>
            <w:szCs w:val="26"/>
          </w:rPr>
          <w:t>19</w:t>
        </w:r>
      </w:hyperlink>
      <w:r w:rsidR="00121A27" w:rsidRPr="0080486A">
        <w:rPr>
          <w:sz w:val="26"/>
          <w:szCs w:val="26"/>
        </w:rPr>
        <w:t> - </w:t>
      </w:r>
      <w:hyperlink r:id="rId15" w:anchor="l50" w:tgtFrame="_blank" w:history="1">
        <w:r w:rsidR="00121A27" w:rsidRPr="0080486A">
          <w:rPr>
            <w:rStyle w:val="a5"/>
            <w:color w:val="auto"/>
            <w:sz w:val="26"/>
            <w:szCs w:val="26"/>
          </w:rPr>
          <w:t>21</w:t>
        </w:r>
      </w:hyperlink>
      <w:r w:rsidR="00121A27" w:rsidRPr="0080486A">
        <w:rPr>
          <w:sz w:val="26"/>
          <w:szCs w:val="26"/>
        </w:rPr>
        <w:t>, </w:t>
      </w:r>
      <w:hyperlink r:id="rId16" w:anchor="l50" w:tgtFrame="_blank" w:history="1">
        <w:r w:rsidR="00121A27" w:rsidRPr="0080486A">
          <w:rPr>
            <w:rStyle w:val="a5"/>
            <w:color w:val="auto"/>
            <w:sz w:val="26"/>
            <w:szCs w:val="26"/>
          </w:rPr>
          <w:t>24</w:t>
        </w:r>
      </w:hyperlink>
      <w:r w:rsidR="00121A27" w:rsidRPr="0080486A">
        <w:rPr>
          <w:sz w:val="26"/>
          <w:szCs w:val="26"/>
        </w:rPr>
        <w:t> - </w:t>
      </w:r>
      <w:hyperlink r:id="rId17" w:anchor="l208" w:tgtFrame="_blank" w:history="1">
        <w:r w:rsidR="00121A27" w:rsidRPr="0080486A">
          <w:rPr>
            <w:rStyle w:val="a5"/>
            <w:color w:val="auto"/>
            <w:sz w:val="26"/>
            <w:szCs w:val="26"/>
          </w:rPr>
          <w:t>31</w:t>
        </w:r>
      </w:hyperlink>
      <w:r w:rsidR="00121A27" w:rsidRPr="0080486A">
        <w:rPr>
          <w:sz w:val="26"/>
          <w:szCs w:val="26"/>
        </w:rPr>
        <w:t>, </w:t>
      </w:r>
      <w:hyperlink r:id="rId18" w:anchor="l53" w:tgtFrame="_blank" w:history="1">
        <w:r w:rsidR="00121A27" w:rsidRPr="0080486A">
          <w:rPr>
            <w:rStyle w:val="a5"/>
            <w:color w:val="auto"/>
            <w:sz w:val="26"/>
            <w:szCs w:val="26"/>
          </w:rPr>
          <w:t>34</w:t>
        </w:r>
      </w:hyperlink>
      <w:r w:rsidR="00121A27" w:rsidRPr="0080486A">
        <w:rPr>
          <w:sz w:val="26"/>
          <w:szCs w:val="26"/>
        </w:rPr>
        <w:t> - </w:t>
      </w:r>
      <w:hyperlink r:id="rId19" w:anchor="l53" w:tgtFrame="_blank" w:history="1">
        <w:r w:rsidR="00121A27" w:rsidRPr="0080486A">
          <w:rPr>
            <w:rStyle w:val="a5"/>
            <w:color w:val="auto"/>
            <w:sz w:val="26"/>
            <w:szCs w:val="26"/>
          </w:rPr>
          <w:t>36</w:t>
        </w:r>
      </w:hyperlink>
      <w:r w:rsidR="00121A27" w:rsidRPr="0080486A">
        <w:rPr>
          <w:sz w:val="26"/>
          <w:szCs w:val="26"/>
        </w:rPr>
        <w:t>, </w:t>
      </w:r>
      <w:hyperlink r:id="rId20" w:anchor="l53" w:tgtFrame="_blank" w:history="1">
        <w:r w:rsidR="00121A27" w:rsidRPr="0080486A">
          <w:rPr>
            <w:rStyle w:val="a5"/>
            <w:color w:val="auto"/>
            <w:sz w:val="26"/>
            <w:szCs w:val="26"/>
          </w:rPr>
          <w:t>39</w:t>
        </w:r>
      </w:hyperlink>
      <w:r w:rsidR="00121A27" w:rsidRPr="0080486A">
        <w:rPr>
          <w:sz w:val="26"/>
          <w:szCs w:val="26"/>
        </w:rPr>
        <w:t>, </w:t>
      </w:r>
      <w:hyperlink r:id="rId21" w:anchor="l54" w:tgtFrame="_blank" w:history="1">
        <w:r w:rsidR="00121A27" w:rsidRPr="0080486A">
          <w:rPr>
            <w:rStyle w:val="a5"/>
            <w:color w:val="auto"/>
            <w:sz w:val="26"/>
            <w:szCs w:val="26"/>
          </w:rPr>
          <w:t>40</w:t>
        </w:r>
      </w:hyperlink>
      <w:r w:rsidR="00121A27" w:rsidRPr="0080486A">
        <w:rPr>
          <w:sz w:val="26"/>
          <w:szCs w:val="26"/>
        </w:rPr>
        <w:t>, </w:t>
      </w:r>
      <w:hyperlink r:id="rId22" w:anchor="l210" w:tgtFrame="_blank" w:history="1">
        <w:r w:rsidR="00121A27" w:rsidRPr="0080486A">
          <w:rPr>
            <w:rStyle w:val="a5"/>
            <w:color w:val="auto"/>
            <w:sz w:val="26"/>
            <w:szCs w:val="26"/>
          </w:rPr>
          <w:t>42</w:t>
        </w:r>
      </w:hyperlink>
      <w:r w:rsidR="00121A27" w:rsidRPr="0080486A">
        <w:rPr>
          <w:sz w:val="26"/>
          <w:szCs w:val="26"/>
        </w:rPr>
        <w:t> - </w:t>
      </w:r>
      <w:hyperlink r:id="rId23" w:anchor="l371" w:tgtFrame="_blank" w:history="1">
        <w:r w:rsidR="00121A27" w:rsidRPr="0080486A">
          <w:rPr>
            <w:rStyle w:val="a5"/>
            <w:color w:val="auto"/>
            <w:sz w:val="26"/>
            <w:szCs w:val="26"/>
          </w:rPr>
          <w:t>55</w:t>
        </w:r>
      </w:hyperlink>
      <w:r w:rsidR="00121A27" w:rsidRPr="0080486A">
        <w:rPr>
          <w:sz w:val="26"/>
          <w:szCs w:val="26"/>
        </w:rPr>
        <w:t> и </w:t>
      </w:r>
      <w:hyperlink r:id="rId24" w:anchor="l383" w:tgtFrame="_blank" w:history="1">
        <w:r w:rsidR="00121A27" w:rsidRPr="0080486A">
          <w:rPr>
            <w:rStyle w:val="a5"/>
            <w:color w:val="auto"/>
            <w:sz w:val="26"/>
            <w:szCs w:val="26"/>
          </w:rPr>
          <w:t>59</w:t>
        </w:r>
      </w:hyperlink>
      <w:r w:rsidR="00121A27" w:rsidRPr="0080486A">
        <w:rPr>
          <w:sz w:val="26"/>
          <w:szCs w:val="26"/>
        </w:rPr>
        <w:t> части 1 статьи 12 Федерального за</w:t>
      </w:r>
      <w:r w:rsidR="00BC4936" w:rsidRPr="0080486A">
        <w:rPr>
          <w:sz w:val="26"/>
          <w:szCs w:val="26"/>
        </w:rPr>
        <w:t>кона от 4 мая 2011 года N 99-ФЗ</w:t>
      </w:r>
      <w:r w:rsidR="00121A27" w:rsidRPr="0080486A">
        <w:rPr>
          <w:sz w:val="26"/>
          <w:szCs w:val="26"/>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bookmarkStart w:id="36" w:name="l1196"/>
      <w:bookmarkStart w:id="37" w:name="l1213"/>
      <w:bookmarkStart w:id="38" w:name="l1197"/>
      <w:bookmarkStart w:id="39" w:name="l1214"/>
      <w:bookmarkStart w:id="40" w:name="l1198"/>
      <w:bookmarkEnd w:id="36"/>
      <w:bookmarkEnd w:id="37"/>
      <w:bookmarkEnd w:id="38"/>
      <w:bookmarkEnd w:id="39"/>
      <w:bookmarkEnd w:id="40"/>
      <w:r w:rsidR="00121A27" w:rsidRPr="0080486A">
        <w:rPr>
          <w:sz w:val="26"/>
          <w:szCs w:val="26"/>
        </w:rPr>
        <w:t> </w:t>
      </w:r>
      <w:r w:rsidR="00121A27" w:rsidRPr="0080486A">
        <w:rPr>
          <w:rStyle w:val="dt-r"/>
          <w:sz w:val="26"/>
          <w:szCs w:val="26"/>
        </w:rPr>
        <w:t xml:space="preserve"> </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 xml:space="preserve">9) </w:t>
      </w:r>
      <w:r w:rsidR="00121A27" w:rsidRPr="0080486A">
        <w:rPr>
          <w:sz w:val="26"/>
          <w:szCs w:val="26"/>
        </w:rPr>
        <w:t>уклонение контролируемого лица от проведения обязательного профилактического визита. </w:t>
      </w:r>
      <w:r w:rsidR="00121A27" w:rsidRPr="0080486A">
        <w:rPr>
          <w:rStyle w:val="dt-r"/>
          <w:sz w:val="26"/>
          <w:szCs w:val="26"/>
        </w:rPr>
        <w:t xml:space="preserve"> </w:t>
      </w:r>
    </w:p>
    <w:p w:rsidR="00121A27" w:rsidRPr="0080486A" w:rsidRDefault="00313678" w:rsidP="00313678">
      <w:pPr>
        <w:pStyle w:val="dt-p"/>
        <w:shd w:val="clear" w:color="auto" w:fill="FFFFFF"/>
        <w:spacing w:before="0" w:beforeAutospacing="0" w:after="0" w:afterAutospacing="0" w:line="240" w:lineRule="atLeast"/>
        <w:jc w:val="both"/>
        <w:textAlignment w:val="baseline"/>
        <w:rPr>
          <w:sz w:val="26"/>
          <w:szCs w:val="26"/>
        </w:rPr>
      </w:pPr>
      <w:r w:rsidRPr="0080486A">
        <w:rPr>
          <w:rStyle w:val="dt-m"/>
          <w:sz w:val="26"/>
          <w:szCs w:val="26"/>
        </w:rPr>
        <w:t xml:space="preserve">      </w:t>
      </w:r>
      <w:r w:rsidR="00121A27" w:rsidRPr="0080486A">
        <w:rPr>
          <w:rStyle w:val="dt-m"/>
          <w:sz w:val="26"/>
          <w:szCs w:val="26"/>
        </w:rPr>
        <w:t>3.5.</w:t>
      </w:r>
      <w:r w:rsidR="00121A27" w:rsidRPr="0080486A">
        <w:rPr>
          <w:sz w:val="26"/>
          <w:szCs w:val="2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w:t>
      </w:r>
      <w:r w:rsidR="00121A27" w:rsidRPr="0080486A">
        <w:rPr>
          <w:sz w:val="26"/>
          <w:szCs w:val="26"/>
        </w:rPr>
        <w:lastRenderedPageBreak/>
        <w:t>задания, содержащиеся в планах работы контрольного (надзорного) органа, в том числе в случаях, установленных   Федеральным законом.</w:t>
      </w:r>
      <w:bookmarkStart w:id="41" w:name="l650"/>
      <w:bookmarkEnd w:id="41"/>
    </w:p>
    <w:p w:rsidR="00121A27" w:rsidRPr="0080486A" w:rsidRDefault="00313678" w:rsidP="00313678">
      <w:pPr>
        <w:pStyle w:val="dt-p"/>
        <w:shd w:val="clear" w:color="auto" w:fill="FFFFFF"/>
        <w:spacing w:before="0" w:beforeAutospacing="0" w:after="0" w:afterAutospacing="0"/>
        <w:jc w:val="both"/>
        <w:textAlignment w:val="baseline"/>
        <w:rPr>
          <w:sz w:val="26"/>
          <w:szCs w:val="26"/>
        </w:rPr>
      </w:pPr>
      <w:r w:rsidRPr="0080486A">
        <w:rPr>
          <w:rStyle w:val="dt-m"/>
          <w:sz w:val="26"/>
          <w:szCs w:val="26"/>
        </w:rPr>
        <w:t xml:space="preserve">     </w:t>
      </w:r>
      <w:r w:rsidR="00121A27" w:rsidRPr="0080486A">
        <w:rPr>
          <w:rStyle w:val="dt-m"/>
          <w:sz w:val="26"/>
          <w:szCs w:val="26"/>
        </w:rPr>
        <w:t>3.6.</w:t>
      </w:r>
      <w:r w:rsidR="00121A27" w:rsidRPr="0080486A">
        <w:rPr>
          <w:sz w:val="26"/>
          <w:szCs w:val="26"/>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bookmarkStart w:id="42" w:name="l987"/>
      <w:bookmarkEnd w:id="42"/>
      <w:r w:rsidR="00121A27" w:rsidRPr="0080486A">
        <w:rPr>
          <w:sz w:val="26"/>
          <w:szCs w:val="26"/>
        </w:rPr>
        <w:t> </w:t>
      </w:r>
    </w:p>
    <w:p w:rsidR="00313678" w:rsidRPr="0080486A" w:rsidRDefault="00316850" w:rsidP="00313678">
      <w:pPr>
        <w:pStyle w:val="dt-p"/>
        <w:shd w:val="clear" w:color="auto" w:fill="FFFFFF"/>
        <w:spacing w:before="0" w:beforeAutospacing="0" w:after="0" w:afterAutospacing="0"/>
        <w:jc w:val="both"/>
        <w:textAlignment w:val="baseline"/>
        <w:rPr>
          <w:sz w:val="26"/>
          <w:szCs w:val="26"/>
        </w:rPr>
      </w:pPr>
      <w:r w:rsidRPr="0080486A">
        <w:rPr>
          <w:sz w:val="26"/>
          <w:szCs w:val="26"/>
        </w:rPr>
        <w:t xml:space="preserve">   </w:t>
      </w:r>
    </w:p>
    <w:p w:rsidR="00121A27" w:rsidRPr="0080486A" w:rsidRDefault="00316850" w:rsidP="00313678">
      <w:pPr>
        <w:pStyle w:val="dt-p"/>
        <w:shd w:val="clear" w:color="auto" w:fill="FFFFFF"/>
        <w:spacing w:before="0" w:beforeAutospacing="0" w:after="0" w:afterAutospacing="0"/>
        <w:jc w:val="both"/>
        <w:textAlignment w:val="baseline"/>
        <w:rPr>
          <w:b/>
          <w:sz w:val="26"/>
          <w:szCs w:val="26"/>
        </w:rPr>
      </w:pPr>
      <w:r w:rsidRPr="0080486A">
        <w:rPr>
          <w:sz w:val="26"/>
          <w:szCs w:val="26"/>
        </w:rPr>
        <w:t xml:space="preserve">  </w:t>
      </w:r>
      <w:r w:rsidR="00121A27" w:rsidRPr="0080486A">
        <w:rPr>
          <w:sz w:val="26"/>
          <w:szCs w:val="26"/>
        </w:rPr>
        <w:t xml:space="preserve">1.5. </w:t>
      </w:r>
      <w:r w:rsidR="00BC4936" w:rsidRPr="0080486A">
        <w:rPr>
          <w:b/>
          <w:sz w:val="26"/>
          <w:szCs w:val="26"/>
        </w:rPr>
        <w:t>П</w:t>
      </w:r>
      <w:r w:rsidR="00121A27" w:rsidRPr="0080486A">
        <w:rPr>
          <w:b/>
          <w:sz w:val="26"/>
          <w:szCs w:val="26"/>
        </w:rPr>
        <w:t xml:space="preserve">ункт 3 Положения </w:t>
      </w:r>
      <w:r w:rsidRPr="0080486A">
        <w:rPr>
          <w:b/>
          <w:sz w:val="26"/>
          <w:szCs w:val="26"/>
        </w:rPr>
        <w:t>дополнить подпунктами 3</w:t>
      </w:r>
      <w:r w:rsidR="00121A27" w:rsidRPr="0080486A">
        <w:rPr>
          <w:b/>
          <w:sz w:val="26"/>
          <w:szCs w:val="26"/>
        </w:rPr>
        <w:t>.21, 3.22</w:t>
      </w:r>
      <w:r w:rsidR="00313678" w:rsidRPr="0080486A">
        <w:rPr>
          <w:b/>
          <w:sz w:val="26"/>
          <w:szCs w:val="26"/>
        </w:rPr>
        <w:t>, 3.23 следующего</w:t>
      </w:r>
      <w:r w:rsidR="00121A27" w:rsidRPr="0080486A">
        <w:rPr>
          <w:b/>
          <w:sz w:val="26"/>
          <w:szCs w:val="26"/>
        </w:rPr>
        <w:t xml:space="preserve"> содержания:</w:t>
      </w:r>
    </w:p>
    <w:p w:rsidR="00316850" w:rsidRPr="0080486A" w:rsidRDefault="00316850" w:rsidP="00316850">
      <w:pPr>
        <w:pStyle w:val="dt-p"/>
        <w:shd w:val="clear" w:color="auto" w:fill="FFFFFF"/>
        <w:spacing w:before="0" w:beforeAutospacing="0" w:after="0" w:afterAutospacing="0" w:line="240" w:lineRule="atLeast"/>
        <w:jc w:val="both"/>
        <w:textAlignment w:val="baseline"/>
        <w:rPr>
          <w:sz w:val="26"/>
          <w:szCs w:val="26"/>
        </w:rPr>
      </w:pPr>
      <w:r w:rsidRPr="0080486A">
        <w:rPr>
          <w:sz w:val="26"/>
          <w:szCs w:val="26"/>
        </w:rPr>
        <w:t xml:space="preserve">    </w:t>
      </w:r>
      <w:r w:rsidR="00313678" w:rsidRPr="0080486A">
        <w:rPr>
          <w:sz w:val="26"/>
          <w:szCs w:val="26"/>
        </w:rPr>
        <w:t xml:space="preserve">     </w:t>
      </w:r>
      <w:r w:rsidRPr="0080486A">
        <w:rPr>
          <w:sz w:val="26"/>
          <w:szCs w:val="26"/>
        </w:rPr>
        <w:t xml:space="preserve">  3.21 Осмотр:</w:t>
      </w:r>
    </w:p>
    <w:p w:rsidR="00316850"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w:t>
      </w:r>
      <w:r w:rsidR="00316850" w:rsidRPr="0080486A">
        <w:rPr>
          <w:sz w:val="26"/>
          <w:szCs w:val="26"/>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bookmarkStart w:id="43" w:name="l343"/>
      <w:bookmarkEnd w:id="43"/>
    </w:p>
    <w:p w:rsidR="00316850"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w:t>
      </w:r>
      <w:r w:rsidR="00316850" w:rsidRPr="0080486A">
        <w:rPr>
          <w:sz w:val="26"/>
          <w:szCs w:val="26"/>
        </w:rPr>
        <w:t>2.Осмотр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bookmarkStart w:id="44" w:name="l738"/>
      <w:bookmarkEnd w:id="44"/>
      <w:r w:rsidR="00316850" w:rsidRPr="0080486A">
        <w:rPr>
          <w:sz w:val="26"/>
          <w:szCs w:val="26"/>
        </w:rPr>
        <w:t xml:space="preserve">  </w:t>
      </w:r>
    </w:p>
    <w:p w:rsidR="00316850"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w:t>
      </w:r>
      <w:r w:rsidR="00316850" w:rsidRPr="0080486A">
        <w:rPr>
          <w:sz w:val="26"/>
          <w:szCs w:val="26"/>
        </w:rPr>
        <w:t>3.По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bookmarkStart w:id="45" w:name="l344"/>
      <w:bookmarkEnd w:id="45"/>
    </w:p>
    <w:p w:rsidR="00316850" w:rsidRPr="0080486A" w:rsidRDefault="00313678" w:rsidP="00316850">
      <w:pPr>
        <w:shd w:val="clear" w:color="auto" w:fill="FFFFFF"/>
        <w:spacing w:line="240" w:lineRule="atLeast"/>
        <w:jc w:val="both"/>
        <w:textAlignment w:val="baseline"/>
        <w:rPr>
          <w:sz w:val="26"/>
          <w:szCs w:val="26"/>
        </w:rPr>
      </w:pPr>
      <w:r w:rsidRPr="0080486A">
        <w:rPr>
          <w:sz w:val="26"/>
          <w:szCs w:val="26"/>
        </w:rPr>
        <w:t xml:space="preserve">        </w:t>
      </w:r>
      <w:r w:rsidR="00316850" w:rsidRPr="0080486A">
        <w:rPr>
          <w:sz w:val="26"/>
          <w:szCs w:val="26"/>
        </w:rPr>
        <w:t>4.Если иное не предусмотрено федеральным законом о виде контроля, осмотр не может проводиться в отношении жилого помещения.</w:t>
      </w:r>
    </w:p>
    <w:p w:rsidR="00316850" w:rsidRPr="0080486A" w:rsidRDefault="00313678" w:rsidP="00316850">
      <w:pPr>
        <w:shd w:val="clear" w:color="auto" w:fill="FFFFFF"/>
        <w:spacing w:line="240" w:lineRule="atLeast"/>
        <w:jc w:val="both"/>
        <w:textAlignment w:val="baseline"/>
        <w:rPr>
          <w:sz w:val="26"/>
          <w:szCs w:val="26"/>
        </w:rPr>
      </w:pPr>
      <w:r w:rsidRPr="0080486A">
        <w:rPr>
          <w:sz w:val="26"/>
          <w:szCs w:val="26"/>
        </w:rPr>
        <w:t xml:space="preserve">        </w:t>
      </w:r>
      <w:r w:rsidR="00316850" w:rsidRPr="0080486A">
        <w:rPr>
          <w:sz w:val="26"/>
          <w:szCs w:val="26"/>
        </w:rPr>
        <w:t>5.Осмотр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bookmarkStart w:id="46" w:name="l1250"/>
      <w:bookmarkEnd w:id="46"/>
      <w:r w:rsidR="00316850" w:rsidRPr="0080486A">
        <w:rPr>
          <w:sz w:val="26"/>
          <w:szCs w:val="26"/>
        </w:rPr>
        <w:t xml:space="preserve">  </w:t>
      </w:r>
    </w:p>
    <w:p w:rsidR="00313678" w:rsidRPr="0080486A" w:rsidRDefault="00313678" w:rsidP="00316850">
      <w:pPr>
        <w:shd w:val="clear" w:color="auto" w:fill="FFFFFF"/>
        <w:spacing w:line="240" w:lineRule="atLeast"/>
        <w:jc w:val="both"/>
        <w:textAlignment w:val="baseline"/>
        <w:rPr>
          <w:sz w:val="26"/>
          <w:szCs w:val="26"/>
        </w:rPr>
      </w:pPr>
      <w:r w:rsidRPr="0080486A">
        <w:rPr>
          <w:sz w:val="26"/>
          <w:szCs w:val="26"/>
        </w:rPr>
        <w:t xml:space="preserve">         3.22 Досмотр:</w:t>
      </w:r>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bookmarkStart w:id="47" w:name="l739"/>
      <w:bookmarkStart w:id="48" w:name="l345"/>
      <w:bookmarkEnd w:id="47"/>
      <w:bookmarkEnd w:id="48"/>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2.Досмотр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bookmarkStart w:id="49" w:name="l740"/>
      <w:bookmarkStart w:id="50" w:name="l346"/>
      <w:bookmarkEnd w:id="49"/>
      <w:bookmarkEnd w:id="50"/>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lastRenderedPageBreak/>
        <w:t xml:space="preserve">       3.По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4.Если иное не предусмотрено федеральным законом о виде контроля, досмотр не может проводиться в отношении жилого помещения.</w:t>
      </w:r>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5.Досмотр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bookmarkStart w:id="51" w:name="l1251"/>
      <w:bookmarkEnd w:id="51"/>
      <w:r w:rsidRPr="0080486A">
        <w:rPr>
          <w:sz w:val="26"/>
          <w:szCs w:val="26"/>
        </w:rPr>
        <w:t xml:space="preserve">  </w:t>
      </w:r>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3.23. Опрос:</w:t>
      </w:r>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52" w:name="l347"/>
      <w:bookmarkEnd w:id="52"/>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2.Результаты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Start w:id="53" w:name="l742"/>
      <w:bookmarkEnd w:id="53"/>
    </w:p>
    <w:p w:rsidR="00313678" w:rsidRPr="0080486A" w:rsidRDefault="00313678" w:rsidP="00313678">
      <w:pPr>
        <w:shd w:val="clear" w:color="auto" w:fill="FFFFFF"/>
        <w:spacing w:line="240" w:lineRule="atLeast"/>
        <w:jc w:val="both"/>
        <w:textAlignment w:val="baseline"/>
        <w:rPr>
          <w:sz w:val="26"/>
          <w:szCs w:val="26"/>
        </w:rPr>
      </w:pPr>
      <w:r w:rsidRPr="0080486A">
        <w:rPr>
          <w:sz w:val="26"/>
          <w:szCs w:val="26"/>
        </w:rPr>
        <w:t xml:space="preserve">     3.Опрос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C4936" w:rsidRPr="0080486A" w:rsidRDefault="00BC4936" w:rsidP="00313678">
      <w:pPr>
        <w:shd w:val="clear" w:color="auto" w:fill="FFFFFF"/>
        <w:spacing w:line="240" w:lineRule="atLeast"/>
        <w:jc w:val="both"/>
        <w:textAlignment w:val="baseline"/>
        <w:rPr>
          <w:sz w:val="26"/>
          <w:szCs w:val="26"/>
        </w:rPr>
      </w:pPr>
    </w:p>
    <w:p w:rsidR="009319AC" w:rsidRPr="0080486A" w:rsidRDefault="00313678" w:rsidP="00313678">
      <w:pPr>
        <w:shd w:val="clear" w:color="auto" w:fill="FFFFFF"/>
        <w:spacing w:line="240" w:lineRule="atLeast"/>
        <w:jc w:val="both"/>
        <w:textAlignment w:val="baseline"/>
        <w:rPr>
          <w:b/>
          <w:sz w:val="26"/>
          <w:szCs w:val="26"/>
        </w:rPr>
      </w:pPr>
      <w:r w:rsidRPr="0080486A">
        <w:rPr>
          <w:b/>
          <w:sz w:val="26"/>
          <w:szCs w:val="26"/>
        </w:rPr>
        <w:t xml:space="preserve">1.6. </w:t>
      </w:r>
      <w:r w:rsidR="009319AC" w:rsidRPr="0080486A">
        <w:rPr>
          <w:b/>
          <w:sz w:val="26"/>
          <w:szCs w:val="26"/>
        </w:rPr>
        <w:t xml:space="preserve"> В Положении пункт 4 подпункт 4.5.  текст   « в течении 30 календарных дней» заменить на текст « не более пяти рабочих дней».</w:t>
      </w:r>
    </w:p>
    <w:p w:rsidR="00313678" w:rsidRPr="0080486A" w:rsidRDefault="009319AC" w:rsidP="00313678">
      <w:pPr>
        <w:shd w:val="clear" w:color="auto" w:fill="FFFFFF"/>
        <w:spacing w:line="240" w:lineRule="atLeast"/>
        <w:jc w:val="both"/>
        <w:textAlignment w:val="baseline"/>
        <w:rPr>
          <w:sz w:val="26"/>
          <w:szCs w:val="26"/>
        </w:rPr>
      </w:pPr>
      <w:r w:rsidRPr="0080486A">
        <w:rPr>
          <w:sz w:val="26"/>
          <w:szCs w:val="26"/>
        </w:rPr>
        <w:t xml:space="preserve">1.7. </w:t>
      </w:r>
      <w:r w:rsidRPr="0080486A">
        <w:rPr>
          <w:b/>
          <w:sz w:val="26"/>
          <w:szCs w:val="26"/>
        </w:rPr>
        <w:t>В Положении   пункт 4 дополнить подпункт 4.7.  следующего содержания</w:t>
      </w:r>
      <w:r w:rsidRPr="0080486A">
        <w:rPr>
          <w:sz w:val="26"/>
          <w:szCs w:val="26"/>
        </w:rPr>
        <w:t>:</w:t>
      </w:r>
    </w:p>
    <w:p w:rsidR="00BC4936" w:rsidRPr="0080486A" w:rsidRDefault="00BC4936" w:rsidP="00313678">
      <w:pPr>
        <w:shd w:val="clear" w:color="auto" w:fill="FFFFFF"/>
        <w:spacing w:line="240" w:lineRule="atLeast"/>
        <w:jc w:val="both"/>
        <w:textAlignment w:val="baseline"/>
        <w:rPr>
          <w:sz w:val="26"/>
          <w:szCs w:val="26"/>
        </w:rPr>
      </w:pPr>
    </w:p>
    <w:p w:rsidR="009319AC" w:rsidRPr="0080486A" w:rsidRDefault="009319AC" w:rsidP="00313678">
      <w:pPr>
        <w:shd w:val="clear" w:color="auto" w:fill="FFFFFF"/>
        <w:spacing w:line="240" w:lineRule="atLeast"/>
        <w:jc w:val="both"/>
        <w:textAlignment w:val="baseline"/>
        <w:rPr>
          <w:sz w:val="26"/>
          <w:szCs w:val="26"/>
        </w:rPr>
      </w:pPr>
      <w:r w:rsidRPr="0080486A">
        <w:rPr>
          <w:sz w:val="26"/>
          <w:szCs w:val="26"/>
        </w:rPr>
        <w:t xml:space="preserve"> « 4.7. </w:t>
      </w:r>
      <w:r w:rsidRPr="0080486A">
        <w:rPr>
          <w:sz w:val="26"/>
          <w:szCs w:val="26"/>
          <w:shd w:val="clear" w:color="auto" w:fill="FFFFFF"/>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4156D" w:rsidRPr="0080486A" w:rsidRDefault="0034156D" w:rsidP="00313678">
      <w:pPr>
        <w:shd w:val="clear" w:color="auto" w:fill="FFFFFF"/>
        <w:jc w:val="both"/>
        <w:rPr>
          <w:color w:val="000000"/>
          <w:sz w:val="26"/>
          <w:szCs w:val="26"/>
        </w:rPr>
      </w:pPr>
    </w:p>
    <w:p w:rsidR="00DC3AE5" w:rsidRPr="0080486A" w:rsidRDefault="0034156D" w:rsidP="00AC70FE">
      <w:pPr>
        <w:pStyle w:val="aff4"/>
        <w:numPr>
          <w:ilvl w:val="0"/>
          <w:numId w:val="3"/>
        </w:numPr>
        <w:shd w:val="clear" w:color="auto" w:fill="FFFFFF"/>
        <w:spacing w:before="0" w:beforeAutospacing="0" w:after="160" w:afterAutospacing="0"/>
        <w:ind w:left="426" w:hanging="66"/>
        <w:jc w:val="both"/>
        <w:rPr>
          <w:color w:val="212121"/>
          <w:sz w:val="26"/>
          <w:szCs w:val="26"/>
        </w:rPr>
      </w:pPr>
      <w:r w:rsidRPr="0080486A">
        <w:rPr>
          <w:color w:val="212121"/>
          <w:sz w:val="26"/>
          <w:szCs w:val="26"/>
        </w:rPr>
        <w:t> </w:t>
      </w:r>
      <w:r w:rsidR="00CF410F" w:rsidRPr="0080486A">
        <w:rPr>
          <w:sz w:val="26"/>
          <w:szCs w:val="26"/>
        </w:rPr>
        <w:t xml:space="preserve">Контроль за исполнением настоящего </w:t>
      </w:r>
      <w:r w:rsidR="00F870BE" w:rsidRPr="0080486A">
        <w:rPr>
          <w:sz w:val="26"/>
          <w:szCs w:val="26"/>
        </w:rPr>
        <w:t>р</w:t>
      </w:r>
      <w:r w:rsidR="00CF410F" w:rsidRPr="0080486A">
        <w:rPr>
          <w:sz w:val="26"/>
          <w:szCs w:val="26"/>
        </w:rPr>
        <w:t xml:space="preserve">ешения возложить на постоянную </w:t>
      </w:r>
      <w:bookmarkStart w:id="54" w:name="_GoBack"/>
      <w:bookmarkEnd w:id="54"/>
      <w:r w:rsidR="00CF410F" w:rsidRPr="0080486A">
        <w:rPr>
          <w:sz w:val="26"/>
          <w:szCs w:val="26"/>
        </w:rPr>
        <w:t>комиссию по законности, защите прав граждан, правопорядку, депутатской деятельности, регламенту и депутатской этике (</w:t>
      </w:r>
      <w:r w:rsidR="003E025F" w:rsidRPr="0080486A">
        <w:rPr>
          <w:sz w:val="26"/>
          <w:szCs w:val="26"/>
        </w:rPr>
        <w:t>Н.Н.Переверзеву</w:t>
      </w:r>
      <w:r w:rsidR="00CF410F" w:rsidRPr="0080486A">
        <w:rPr>
          <w:sz w:val="26"/>
          <w:szCs w:val="26"/>
        </w:rPr>
        <w:t>).</w:t>
      </w:r>
    </w:p>
    <w:p w:rsidR="00E41240" w:rsidRPr="0080486A" w:rsidRDefault="00E74CF8" w:rsidP="00AC70FE">
      <w:pPr>
        <w:pStyle w:val="aff4"/>
        <w:numPr>
          <w:ilvl w:val="0"/>
          <w:numId w:val="3"/>
        </w:numPr>
        <w:shd w:val="clear" w:color="auto" w:fill="FFFFFF"/>
        <w:spacing w:before="0" w:beforeAutospacing="0" w:after="160" w:afterAutospacing="0"/>
        <w:ind w:left="284" w:hanging="142"/>
        <w:jc w:val="both"/>
        <w:rPr>
          <w:color w:val="212121"/>
          <w:sz w:val="26"/>
          <w:szCs w:val="26"/>
        </w:rPr>
      </w:pPr>
      <w:r w:rsidRPr="0080486A">
        <w:rPr>
          <w:color w:val="000000"/>
          <w:sz w:val="26"/>
          <w:szCs w:val="26"/>
        </w:rPr>
        <w:t xml:space="preserve">Настоящее решение вступает в силу со дня его официального </w:t>
      </w:r>
      <w:r w:rsidR="0034156D" w:rsidRPr="0080486A">
        <w:rPr>
          <w:color w:val="000000"/>
          <w:sz w:val="26"/>
          <w:szCs w:val="26"/>
        </w:rPr>
        <w:t>опубликования</w:t>
      </w:r>
      <w:r w:rsidR="00052191" w:rsidRPr="0080486A">
        <w:rPr>
          <w:color w:val="000000"/>
          <w:sz w:val="26"/>
          <w:szCs w:val="26"/>
        </w:rPr>
        <w:t xml:space="preserve"> в периодичном печатном издании «Такучетские Вести» и размещения на официальном сайте Такучетского сельсовета в сети «Интернет»</w:t>
      </w:r>
    </w:p>
    <w:p w:rsidR="00BC4936" w:rsidRPr="0080486A" w:rsidRDefault="00BC4936" w:rsidP="00AC70FE">
      <w:pPr>
        <w:pStyle w:val="aff4"/>
        <w:numPr>
          <w:ilvl w:val="0"/>
          <w:numId w:val="3"/>
        </w:numPr>
        <w:shd w:val="clear" w:color="auto" w:fill="FFFFFF"/>
        <w:spacing w:before="0" w:beforeAutospacing="0" w:after="160" w:afterAutospacing="0"/>
        <w:ind w:left="284" w:hanging="142"/>
        <w:jc w:val="both"/>
        <w:rPr>
          <w:color w:val="212121"/>
          <w:sz w:val="26"/>
          <w:szCs w:val="26"/>
        </w:rPr>
      </w:pPr>
    </w:p>
    <w:tbl>
      <w:tblPr>
        <w:tblW w:w="9892" w:type="dxa"/>
        <w:tblInd w:w="142" w:type="dxa"/>
        <w:tblLook w:val="04A0" w:firstRow="1" w:lastRow="0" w:firstColumn="1" w:lastColumn="0" w:noHBand="0" w:noVBand="1"/>
      </w:tblPr>
      <w:tblGrid>
        <w:gridCol w:w="5069"/>
        <w:gridCol w:w="4823"/>
      </w:tblGrid>
      <w:tr w:rsidR="00E41240" w:rsidRPr="0080486A" w:rsidTr="00515F1B">
        <w:tc>
          <w:tcPr>
            <w:tcW w:w="5069" w:type="dxa"/>
          </w:tcPr>
          <w:p w:rsidR="003E025F" w:rsidRPr="0080486A" w:rsidRDefault="00E41240" w:rsidP="006D0AAC">
            <w:pPr>
              <w:tabs>
                <w:tab w:val="left" w:pos="4111"/>
              </w:tabs>
              <w:ind w:right="599"/>
              <w:rPr>
                <w:sz w:val="26"/>
                <w:szCs w:val="26"/>
              </w:rPr>
            </w:pPr>
            <w:r w:rsidRPr="0080486A">
              <w:rPr>
                <w:sz w:val="26"/>
                <w:szCs w:val="26"/>
              </w:rPr>
              <w:t xml:space="preserve">Председатель </w:t>
            </w:r>
            <w:r w:rsidR="003E025F" w:rsidRPr="0080486A">
              <w:rPr>
                <w:sz w:val="26"/>
                <w:szCs w:val="26"/>
              </w:rPr>
              <w:t>Такучетского сельского</w:t>
            </w:r>
          </w:p>
          <w:p w:rsidR="00E41240" w:rsidRPr="0080486A" w:rsidRDefault="00E41240" w:rsidP="006D0AAC">
            <w:pPr>
              <w:tabs>
                <w:tab w:val="left" w:pos="4111"/>
              </w:tabs>
              <w:ind w:right="599"/>
              <w:rPr>
                <w:sz w:val="26"/>
                <w:szCs w:val="26"/>
              </w:rPr>
            </w:pPr>
            <w:r w:rsidRPr="0080486A">
              <w:rPr>
                <w:sz w:val="26"/>
                <w:szCs w:val="26"/>
              </w:rPr>
              <w:t xml:space="preserve"> Совета депутатов </w:t>
            </w:r>
          </w:p>
          <w:p w:rsidR="00E41240" w:rsidRPr="0080486A" w:rsidRDefault="0034156D" w:rsidP="006D0AAC">
            <w:pPr>
              <w:rPr>
                <w:sz w:val="26"/>
                <w:szCs w:val="26"/>
              </w:rPr>
            </w:pPr>
            <w:r w:rsidRPr="0080486A">
              <w:rPr>
                <w:sz w:val="26"/>
                <w:szCs w:val="26"/>
              </w:rPr>
              <w:t>Л.П.Краева</w:t>
            </w:r>
          </w:p>
          <w:p w:rsidR="00E41240" w:rsidRPr="0080486A" w:rsidRDefault="00E41240" w:rsidP="006D0AAC">
            <w:pPr>
              <w:rPr>
                <w:sz w:val="26"/>
                <w:szCs w:val="26"/>
              </w:rPr>
            </w:pPr>
          </w:p>
          <w:p w:rsidR="00E41240" w:rsidRPr="0080486A" w:rsidRDefault="00E41240" w:rsidP="006D0AAC">
            <w:pPr>
              <w:rPr>
                <w:sz w:val="26"/>
                <w:szCs w:val="26"/>
              </w:rPr>
            </w:pPr>
            <w:r w:rsidRPr="0080486A">
              <w:rPr>
                <w:sz w:val="26"/>
                <w:szCs w:val="26"/>
              </w:rPr>
              <w:t>_________________</w:t>
            </w:r>
          </w:p>
          <w:p w:rsidR="00E41240" w:rsidRPr="0080486A" w:rsidRDefault="00E41240" w:rsidP="006D0AAC">
            <w:pPr>
              <w:rPr>
                <w:sz w:val="26"/>
                <w:szCs w:val="26"/>
              </w:rPr>
            </w:pPr>
            <w:r w:rsidRPr="0080486A">
              <w:rPr>
                <w:sz w:val="26"/>
                <w:szCs w:val="26"/>
              </w:rPr>
              <w:t>«</w:t>
            </w:r>
            <w:r w:rsidR="003E025F" w:rsidRPr="0080486A">
              <w:rPr>
                <w:sz w:val="26"/>
                <w:szCs w:val="26"/>
              </w:rPr>
              <w:t>___</w:t>
            </w:r>
            <w:r w:rsidRPr="0080486A">
              <w:rPr>
                <w:sz w:val="26"/>
                <w:szCs w:val="26"/>
              </w:rPr>
              <w:t>»</w:t>
            </w:r>
            <w:r w:rsidR="004129AA" w:rsidRPr="0080486A">
              <w:rPr>
                <w:sz w:val="26"/>
                <w:szCs w:val="26"/>
              </w:rPr>
              <w:t xml:space="preserve"> </w:t>
            </w:r>
            <w:r w:rsidR="003E025F" w:rsidRPr="0080486A">
              <w:rPr>
                <w:sz w:val="26"/>
                <w:szCs w:val="26"/>
              </w:rPr>
              <w:t>______</w:t>
            </w:r>
            <w:r w:rsidR="004129AA" w:rsidRPr="0080486A">
              <w:rPr>
                <w:sz w:val="26"/>
                <w:szCs w:val="26"/>
              </w:rPr>
              <w:t xml:space="preserve"> </w:t>
            </w:r>
            <w:r w:rsidR="00BC4936" w:rsidRPr="0080486A">
              <w:rPr>
                <w:sz w:val="26"/>
                <w:szCs w:val="26"/>
              </w:rPr>
              <w:t>2025</w:t>
            </w:r>
            <w:r w:rsidRPr="0080486A">
              <w:rPr>
                <w:sz w:val="26"/>
                <w:szCs w:val="26"/>
              </w:rPr>
              <w:t xml:space="preserve"> г.</w:t>
            </w:r>
          </w:p>
          <w:p w:rsidR="00E41240" w:rsidRPr="0080486A" w:rsidRDefault="00E41240" w:rsidP="006D0AAC">
            <w:pPr>
              <w:ind w:left="1092" w:firstLine="425"/>
              <w:rPr>
                <w:sz w:val="26"/>
                <w:szCs w:val="26"/>
              </w:rPr>
            </w:pPr>
          </w:p>
        </w:tc>
        <w:tc>
          <w:tcPr>
            <w:tcW w:w="4823" w:type="dxa"/>
          </w:tcPr>
          <w:p w:rsidR="00E41240" w:rsidRPr="0080486A" w:rsidRDefault="00E41240" w:rsidP="006D0AAC">
            <w:pPr>
              <w:rPr>
                <w:sz w:val="26"/>
                <w:szCs w:val="26"/>
              </w:rPr>
            </w:pPr>
            <w:r w:rsidRPr="0080486A">
              <w:rPr>
                <w:sz w:val="26"/>
                <w:szCs w:val="26"/>
              </w:rPr>
              <w:t xml:space="preserve">Глава </w:t>
            </w:r>
          </w:p>
          <w:p w:rsidR="00E41240" w:rsidRPr="0080486A" w:rsidRDefault="003E025F" w:rsidP="006D0AAC">
            <w:pPr>
              <w:rPr>
                <w:sz w:val="26"/>
                <w:szCs w:val="26"/>
              </w:rPr>
            </w:pPr>
            <w:r w:rsidRPr="0080486A">
              <w:rPr>
                <w:sz w:val="26"/>
                <w:szCs w:val="26"/>
              </w:rPr>
              <w:t>Такучетского сельсовета</w:t>
            </w:r>
          </w:p>
          <w:p w:rsidR="003E025F" w:rsidRPr="0080486A" w:rsidRDefault="003E025F" w:rsidP="006D0AAC">
            <w:pPr>
              <w:rPr>
                <w:sz w:val="26"/>
                <w:szCs w:val="26"/>
              </w:rPr>
            </w:pPr>
            <w:r w:rsidRPr="0080486A">
              <w:rPr>
                <w:sz w:val="26"/>
                <w:szCs w:val="26"/>
              </w:rPr>
              <w:t>Л.В.Окорокова</w:t>
            </w:r>
          </w:p>
          <w:p w:rsidR="00E41240" w:rsidRPr="0080486A" w:rsidRDefault="00E41240" w:rsidP="006D0AAC">
            <w:pPr>
              <w:rPr>
                <w:sz w:val="26"/>
                <w:szCs w:val="26"/>
              </w:rPr>
            </w:pPr>
          </w:p>
          <w:p w:rsidR="00E41240" w:rsidRPr="0080486A" w:rsidRDefault="00E41240" w:rsidP="006D0AAC">
            <w:pPr>
              <w:rPr>
                <w:sz w:val="26"/>
                <w:szCs w:val="26"/>
              </w:rPr>
            </w:pPr>
            <w:r w:rsidRPr="0080486A">
              <w:rPr>
                <w:sz w:val="26"/>
                <w:szCs w:val="26"/>
              </w:rPr>
              <w:t>_________________</w:t>
            </w:r>
          </w:p>
          <w:p w:rsidR="00E41240" w:rsidRPr="0080486A" w:rsidRDefault="00E41240" w:rsidP="004129AA">
            <w:pPr>
              <w:rPr>
                <w:sz w:val="26"/>
                <w:szCs w:val="26"/>
              </w:rPr>
            </w:pPr>
            <w:r w:rsidRPr="0080486A">
              <w:rPr>
                <w:sz w:val="26"/>
                <w:szCs w:val="26"/>
              </w:rPr>
              <w:t>«</w:t>
            </w:r>
            <w:r w:rsidR="003E025F" w:rsidRPr="0080486A">
              <w:rPr>
                <w:sz w:val="26"/>
                <w:szCs w:val="26"/>
              </w:rPr>
              <w:t>____</w:t>
            </w:r>
            <w:r w:rsidRPr="0080486A">
              <w:rPr>
                <w:sz w:val="26"/>
                <w:szCs w:val="26"/>
              </w:rPr>
              <w:t>»</w:t>
            </w:r>
            <w:r w:rsidR="003E025F" w:rsidRPr="0080486A">
              <w:rPr>
                <w:sz w:val="26"/>
                <w:szCs w:val="26"/>
              </w:rPr>
              <w:t xml:space="preserve"> ______</w:t>
            </w:r>
            <w:r w:rsidR="004129AA" w:rsidRPr="0080486A">
              <w:rPr>
                <w:sz w:val="26"/>
                <w:szCs w:val="26"/>
              </w:rPr>
              <w:t xml:space="preserve"> </w:t>
            </w:r>
            <w:r w:rsidR="00BC4936" w:rsidRPr="0080486A">
              <w:rPr>
                <w:sz w:val="26"/>
                <w:szCs w:val="26"/>
              </w:rPr>
              <w:t>2025</w:t>
            </w:r>
            <w:r w:rsidRPr="0080486A">
              <w:rPr>
                <w:sz w:val="26"/>
                <w:szCs w:val="26"/>
              </w:rPr>
              <w:t xml:space="preserve"> г.</w:t>
            </w:r>
          </w:p>
        </w:tc>
      </w:tr>
    </w:tbl>
    <w:p w:rsidR="008E21ED" w:rsidRPr="0080486A" w:rsidRDefault="008E21ED" w:rsidP="00BC4936">
      <w:pPr>
        <w:pStyle w:val="2"/>
        <w:tabs>
          <w:tab w:val="left" w:pos="2552"/>
        </w:tabs>
        <w:spacing w:after="0" w:line="240" w:lineRule="auto"/>
        <w:ind w:right="-55" w:firstLine="6521"/>
        <w:rPr>
          <w:sz w:val="26"/>
          <w:szCs w:val="26"/>
        </w:rPr>
      </w:pPr>
    </w:p>
    <w:sectPr w:rsidR="008E21ED" w:rsidRPr="0080486A" w:rsidSect="008E21ED">
      <w:headerReference w:type="even" r:id="rId25"/>
      <w:headerReference w:type="default" r:id="rId26"/>
      <w:pgSz w:w="11906" w:h="16838"/>
      <w:pgMar w:top="0" w:right="850" w:bottom="568"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49" w:rsidRDefault="00410F49" w:rsidP="00DC3AE5">
      <w:r>
        <w:separator/>
      </w:r>
    </w:p>
  </w:endnote>
  <w:endnote w:type="continuationSeparator" w:id="0">
    <w:p w:rsidR="00410F49" w:rsidRDefault="00410F4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49" w:rsidRDefault="00410F49" w:rsidP="00DC3AE5">
      <w:r>
        <w:separator/>
      </w:r>
    </w:p>
  </w:footnote>
  <w:footnote w:type="continuationSeparator" w:id="0">
    <w:p w:rsidR="00410F49" w:rsidRDefault="00410F49"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27567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10F4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27567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0486A">
      <w:rPr>
        <w:rStyle w:val="afb"/>
        <w:noProof/>
      </w:rPr>
      <w:t>3</w:t>
    </w:r>
    <w:r>
      <w:rPr>
        <w:rStyle w:val="afb"/>
      </w:rPr>
      <w:fldChar w:fldCharType="end"/>
    </w:r>
  </w:p>
  <w:p w:rsidR="00E90F25" w:rsidRDefault="00410F4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9135C9"/>
    <w:multiLevelType w:val="multilevel"/>
    <w:tmpl w:val="C44C1F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32A31"/>
    <w:rsid w:val="00052191"/>
    <w:rsid w:val="000878E9"/>
    <w:rsid w:val="000A04B0"/>
    <w:rsid w:val="000F674D"/>
    <w:rsid w:val="00121A27"/>
    <w:rsid w:val="00140457"/>
    <w:rsid w:val="001A7857"/>
    <w:rsid w:val="001D5FE4"/>
    <w:rsid w:val="00200232"/>
    <w:rsid w:val="00275677"/>
    <w:rsid w:val="00293414"/>
    <w:rsid w:val="002C4EDE"/>
    <w:rsid w:val="00313678"/>
    <w:rsid w:val="00316850"/>
    <w:rsid w:val="0034156D"/>
    <w:rsid w:val="00354533"/>
    <w:rsid w:val="0036068A"/>
    <w:rsid w:val="003E025F"/>
    <w:rsid w:val="003E14A8"/>
    <w:rsid w:val="003E534E"/>
    <w:rsid w:val="0041093F"/>
    <w:rsid w:val="00410F49"/>
    <w:rsid w:val="004129AA"/>
    <w:rsid w:val="00466CBE"/>
    <w:rsid w:val="004731DF"/>
    <w:rsid w:val="00494833"/>
    <w:rsid w:val="00507B75"/>
    <w:rsid w:val="00515F1B"/>
    <w:rsid w:val="005476B0"/>
    <w:rsid w:val="0055043D"/>
    <w:rsid w:val="00563BCA"/>
    <w:rsid w:val="00567818"/>
    <w:rsid w:val="00577DDF"/>
    <w:rsid w:val="005B6BAD"/>
    <w:rsid w:val="006B695B"/>
    <w:rsid w:val="006C0EEF"/>
    <w:rsid w:val="007027C1"/>
    <w:rsid w:val="007A28D2"/>
    <w:rsid w:val="007B78D3"/>
    <w:rsid w:val="0080486A"/>
    <w:rsid w:val="0081782F"/>
    <w:rsid w:val="008B1CFB"/>
    <w:rsid w:val="008E040D"/>
    <w:rsid w:val="008E21ED"/>
    <w:rsid w:val="008E517F"/>
    <w:rsid w:val="009319AC"/>
    <w:rsid w:val="00935631"/>
    <w:rsid w:val="00971D3F"/>
    <w:rsid w:val="009A0515"/>
    <w:rsid w:val="009A056D"/>
    <w:rsid w:val="009B4720"/>
    <w:rsid w:val="009D07EB"/>
    <w:rsid w:val="00AC70FE"/>
    <w:rsid w:val="00AE6673"/>
    <w:rsid w:val="00AE7F07"/>
    <w:rsid w:val="00AF2C72"/>
    <w:rsid w:val="00B07356"/>
    <w:rsid w:val="00B5448B"/>
    <w:rsid w:val="00BC4936"/>
    <w:rsid w:val="00BF7A6D"/>
    <w:rsid w:val="00CF410F"/>
    <w:rsid w:val="00D946CF"/>
    <w:rsid w:val="00DC3AE5"/>
    <w:rsid w:val="00DF48BD"/>
    <w:rsid w:val="00E37097"/>
    <w:rsid w:val="00E41240"/>
    <w:rsid w:val="00E41BB0"/>
    <w:rsid w:val="00E613DC"/>
    <w:rsid w:val="00E74CF8"/>
    <w:rsid w:val="00EA439E"/>
    <w:rsid w:val="00EB73D3"/>
    <w:rsid w:val="00EC0D35"/>
    <w:rsid w:val="00EC2146"/>
    <w:rsid w:val="00ED2C5B"/>
    <w:rsid w:val="00F25A84"/>
    <w:rsid w:val="00F53EAC"/>
    <w:rsid w:val="00F657F9"/>
    <w:rsid w:val="00F70A8D"/>
    <w:rsid w:val="00F87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B2297-0E27-4CA6-A4BA-42DD2FD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07B75"/>
    <w:pPr>
      <w:spacing w:after="120" w:line="480" w:lineRule="auto"/>
    </w:pPr>
  </w:style>
  <w:style w:type="character" w:customStyle="1" w:styleId="20">
    <w:name w:val="Основной текст 2 Знак"/>
    <w:basedOn w:val="a1"/>
    <w:link w:val="2"/>
    <w:uiPriority w:val="99"/>
    <w:rsid w:val="00507B75"/>
    <w:rPr>
      <w:rFonts w:ascii="Times New Roman" w:eastAsia="Times New Roman" w:hAnsi="Times New Roman" w:cs="Times New Roman"/>
      <w:sz w:val="24"/>
      <w:szCs w:val="24"/>
      <w:lang w:eastAsia="ru-RU"/>
    </w:rPr>
  </w:style>
  <w:style w:type="paragraph" w:styleId="aff3">
    <w:name w:val="List Paragraph"/>
    <w:basedOn w:val="a"/>
    <w:uiPriority w:val="34"/>
    <w:qFormat/>
    <w:rsid w:val="00E37097"/>
    <w:pPr>
      <w:ind w:left="720"/>
      <w:contextualSpacing/>
    </w:pPr>
  </w:style>
  <w:style w:type="character" w:customStyle="1" w:styleId="dt-r">
    <w:name w:val="dt-r"/>
    <w:basedOn w:val="a1"/>
    <w:rsid w:val="0034156D"/>
  </w:style>
  <w:style w:type="paragraph" w:styleId="aff4">
    <w:name w:val="Normal (Web)"/>
    <w:basedOn w:val="a"/>
    <w:uiPriority w:val="99"/>
    <w:unhideWhenUsed/>
    <w:rsid w:val="0034156D"/>
    <w:pPr>
      <w:spacing w:before="100" w:beforeAutospacing="1" w:after="100" w:afterAutospacing="1"/>
    </w:pPr>
  </w:style>
  <w:style w:type="paragraph" w:customStyle="1" w:styleId="dt-p">
    <w:name w:val="dt-p"/>
    <w:basedOn w:val="a"/>
    <w:rsid w:val="00EC2146"/>
    <w:pPr>
      <w:spacing w:before="100" w:beforeAutospacing="1" w:after="100" w:afterAutospacing="1"/>
    </w:pPr>
  </w:style>
  <w:style w:type="character" w:customStyle="1" w:styleId="dt-m">
    <w:name w:val="dt-m"/>
    <w:basedOn w:val="a1"/>
    <w:rsid w:val="00E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4181">
      <w:bodyDiv w:val="1"/>
      <w:marLeft w:val="0"/>
      <w:marRight w:val="0"/>
      <w:marTop w:val="0"/>
      <w:marBottom w:val="0"/>
      <w:divBdr>
        <w:top w:val="none" w:sz="0" w:space="0" w:color="auto"/>
        <w:left w:val="none" w:sz="0" w:space="0" w:color="auto"/>
        <w:bottom w:val="none" w:sz="0" w:space="0" w:color="auto"/>
        <w:right w:val="none" w:sz="0" w:space="0" w:color="auto"/>
      </w:divBdr>
    </w:div>
    <w:div w:id="1118914860">
      <w:bodyDiv w:val="1"/>
      <w:marLeft w:val="0"/>
      <w:marRight w:val="0"/>
      <w:marTop w:val="0"/>
      <w:marBottom w:val="0"/>
      <w:divBdr>
        <w:top w:val="none" w:sz="0" w:space="0" w:color="auto"/>
        <w:left w:val="none" w:sz="0" w:space="0" w:color="auto"/>
        <w:bottom w:val="none" w:sz="0" w:space="0" w:color="auto"/>
        <w:right w:val="none" w:sz="0" w:space="0" w:color="auto"/>
      </w:divBdr>
    </w:div>
    <w:div w:id="1145052553">
      <w:bodyDiv w:val="1"/>
      <w:marLeft w:val="0"/>
      <w:marRight w:val="0"/>
      <w:marTop w:val="0"/>
      <w:marBottom w:val="0"/>
      <w:divBdr>
        <w:top w:val="none" w:sz="0" w:space="0" w:color="auto"/>
        <w:left w:val="none" w:sz="0" w:space="0" w:color="auto"/>
        <w:bottom w:val="none" w:sz="0" w:space="0" w:color="auto"/>
        <w:right w:val="none" w:sz="0" w:space="0" w:color="auto"/>
      </w:divBdr>
    </w:div>
    <w:div w:id="1163282456">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89521186">
      <w:bodyDiv w:val="1"/>
      <w:marLeft w:val="0"/>
      <w:marRight w:val="0"/>
      <w:marTop w:val="0"/>
      <w:marBottom w:val="0"/>
      <w:divBdr>
        <w:top w:val="none" w:sz="0" w:space="0" w:color="auto"/>
        <w:left w:val="none" w:sz="0" w:space="0" w:color="auto"/>
        <w:bottom w:val="none" w:sz="0" w:space="0" w:color="auto"/>
        <w:right w:val="none" w:sz="0" w:space="0" w:color="auto"/>
      </w:divBdr>
    </w:div>
    <w:div w:id="18240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6227"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normativ.kontur.ru/document?moduleId=1&amp;documentId=466227"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6622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466227" TargetMode="External"/><Relationship Id="rId19" Type="http://schemas.openxmlformats.org/officeDocument/2006/relationships/hyperlink" Target="https://normativ.kontur.ru/document?moduleId=1&amp;documentId=466227" TargetMode="External"/><Relationship Id="rId4" Type="http://schemas.openxmlformats.org/officeDocument/2006/relationships/settings" Target="settings.xml"/><Relationship Id="rId9" Type="http://schemas.openxmlformats.org/officeDocument/2006/relationships/hyperlink" Target="https://normativ.kontur.ru/document?moduleId=1&amp;documentId=466227"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E51E-03F4-4C4A-A925-FE4813A7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32</cp:revision>
  <cp:lastPrinted>2025-05-30T04:06:00Z</cp:lastPrinted>
  <dcterms:created xsi:type="dcterms:W3CDTF">2021-08-23T11:13:00Z</dcterms:created>
  <dcterms:modified xsi:type="dcterms:W3CDTF">2025-05-30T04:12:00Z</dcterms:modified>
</cp:coreProperties>
</file>