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BA" w:rsidRDefault="00560B00">
      <w:pPr>
        <w:ind w:right="459"/>
        <w:jc w:val="center"/>
        <w:rPr>
          <w:b/>
          <w:sz w:val="32"/>
        </w:rPr>
      </w:pPr>
      <w:r>
        <w:rPr>
          <w:b/>
          <w:sz w:val="32"/>
        </w:rPr>
        <w:t>Такучетский сельский Совет депутатов</w:t>
      </w:r>
    </w:p>
    <w:p w:rsidR="00C22BBA" w:rsidRDefault="00560B00">
      <w:pPr>
        <w:ind w:right="459"/>
        <w:jc w:val="center"/>
        <w:rPr>
          <w:b/>
          <w:sz w:val="32"/>
        </w:rPr>
      </w:pPr>
      <w:r>
        <w:rPr>
          <w:b/>
          <w:sz w:val="32"/>
        </w:rPr>
        <w:t>Богучанский район, Красноярский край</w:t>
      </w:r>
    </w:p>
    <w:p w:rsidR="00C22BBA" w:rsidRDefault="00560B00">
      <w:pPr>
        <w:tabs>
          <w:tab w:val="left" w:pos="3795"/>
        </w:tabs>
        <w:ind w:right="459"/>
        <w:rPr>
          <w:sz w:val="28"/>
        </w:rPr>
      </w:pPr>
      <w:r>
        <w:rPr>
          <w:sz w:val="28"/>
        </w:rPr>
        <w:tab/>
      </w:r>
    </w:p>
    <w:p w:rsidR="00C22BBA" w:rsidRDefault="00560B00">
      <w:pPr>
        <w:ind w:right="459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>
        <w:rPr>
          <w:b/>
          <w:sz w:val="28"/>
        </w:rPr>
        <w:t>РЕШЕНИЕ</w:t>
      </w:r>
    </w:p>
    <w:p w:rsidR="00C22BBA" w:rsidRDefault="00C22BBA">
      <w:pPr>
        <w:ind w:left="-540" w:right="459"/>
        <w:jc w:val="center"/>
        <w:rPr>
          <w:sz w:val="28"/>
        </w:rPr>
      </w:pPr>
    </w:p>
    <w:p w:rsidR="00C22BBA" w:rsidRDefault="00560B00">
      <w:pPr>
        <w:ind w:left="-540" w:right="459"/>
        <w:rPr>
          <w:sz w:val="28"/>
        </w:rPr>
      </w:pPr>
      <w:r>
        <w:rPr>
          <w:sz w:val="28"/>
        </w:rPr>
        <w:t xml:space="preserve"> 25.10.2024.                                       </w:t>
      </w:r>
      <w:r>
        <w:rPr>
          <w:sz w:val="28"/>
        </w:rPr>
        <w:t>п. Такучет                                            №  43/75А</w:t>
      </w:r>
    </w:p>
    <w:p w:rsidR="00C22BBA" w:rsidRDefault="00C22BBA">
      <w:pPr>
        <w:ind w:left="-540" w:right="5319"/>
        <w:jc w:val="both"/>
        <w:rPr>
          <w:sz w:val="28"/>
        </w:rPr>
      </w:pPr>
    </w:p>
    <w:p w:rsidR="00C22BBA" w:rsidRDefault="00560B00">
      <w:pPr>
        <w:ind w:left="-540" w:right="5319"/>
        <w:jc w:val="both"/>
        <w:rPr>
          <w:sz w:val="28"/>
        </w:rPr>
      </w:pPr>
      <w:r>
        <w:rPr>
          <w:sz w:val="28"/>
        </w:rPr>
        <w:t xml:space="preserve"> «Об утверждении проекта Решения       Такучетского сельского Совета депутатов «О</w:t>
      </w:r>
      <w:r>
        <w:rPr>
          <w:sz w:val="28"/>
        </w:rPr>
        <w:t xml:space="preserve"> внесении изменений и дополнений    в Устав Такучетского сельсовета  Богучанского района»</w:t>
      </w:r>
    </w:p>
    <w:p w:rsidR="00C22BBA" w:rsidRDefault="00C22BBA">
      <w:pPr>
        <w:ind w:right="459"/>
        <w:jc w:val="both"/>
        <w:rPr>
          <w:sz w:val="28"/>
        </w:rPr>
      </w:pPr>
    </w:p>
    <w:p w:rsidR="00C22BBA" w:rsidRDefault="00560B00">
      <w:pPr>
        <w:ind w:left="-540" w:right="459" w:firstLine="540"/>
        <w:jc w:val="both"/>
        <w:rPr>
          <w:sz w:val="28"/>
        </w:rPr>
      </w:pPr>
      <w:r>
        <w:rPr>
          <w:sz w:val="28"/>
        </w:rPr>
        <w:t>Руководствуясь статьей 44  Федеральным законом от 06.10.03 г.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татьями 22,39</w:t>
      </w:r>
      <w:r>
        <w:rPr>
          <w:sz w:val="28"/>
        </w:rPr>
        <w:t>,62,63,64,65 Устава Такучетский сельский Совет депутатов</w:t>
      </w:r>
    </w:p>
    <w:p w:rsidR="00C22BBA" w:rsidRDefault="00560B00">
      <w:pPr>
        <w:tabs>
          <w:tab w:val="center" w:pos="4680"/>
        </w:tabs>
        <w:ind w:left="-1080" w:right="459"/>
        <w:rPr>
          <w:b/>
          <w:sz w:val="28"/>
        </w:rPr>
      </w:pPr>
      <w:r>
        <w:rPr>
          <w:b/>
          <w:sz w:val="28"/>
        </w:rPr>
        <w:t>РЕШИЛ:</w:t>
      </w:r>
    </w:p>
    <w:p w:rsidR="00C22BBA" w:rsidRDefault="00560B00">
      <w:pPr>
        <w:numPr>
          <w:ilvl w:val="0"/>
          <w:numId w:val="1"/>
        </w:numPr>
        <w:tabs>
          <w:tab w:val="clear" w:pos="360"/>
        </w:tabs>
        <w:ind w:left="-567" w:right="459" w:firstLine="27"/>
        <w:jc w:val="both"/>
        <w:rPr>
          <w:sz w:val="28"/>
        </w:rPr>
      </w:pPr>
      <w:r>
        <w:rPr>
          <w:sz w:val="28"/>
        </w:rPr>
        <w:t>Утвердить проект решения Такучетского сельского Совета депутатов «О внесении изменений и дополнений  в Устав Такучетский сельсовета Богучанского района» (Приложение № 1).</w:t>
      </w:r>
    </w:p>
    <w:p w:rsidR="00C22BBA" w:rsidRDefault="00560B00">
      <w:pPr>
        <w:numPr>
          <w:ilvl w:val="0"/>
          <w:numId w:val="1"/>
        </w:numPr>
        <w:tabs>
          <w:tab w:val="clear" w:pos="360"/>
        </w:tabs>
        <w:ind w:left="-567" w:right="459" w:firstLine="27"/>
        <w:jc w:val="both"/>
        <w:rPr>
          <w:sz w:val="28"/>
        </w:rPr>
      </w:pPr>
      <w:r>
        <w:rPr>
          <w:sz w:val="28"/>
        </w:rPr>
        <w:t>Предложения по внесен</w:t>
      </w:r>
      <w:r>
        <w:rPr>
          <w:sz w:val="28"/>
        </w:rPr>
        <w:t>ию изменений и дополнений в Устав направляются в администрацию Такучет</w:t>
      </w:r>
      <w:r>
        <w:rPr>
          <w:sz w:val="28"/>
        </w:rPr>
        <w:t>ского сельсовета в течение 30 дней с момента публикации данного Решения.</w:t>
      </w:r>
    </w:p>
    <w:p w:rsidR="00C22BBA" w:rsidRDefault="00560B00">
      <w:pPr>
        <w:numPr>
          <w:ilvl w:val="0"/>
          <w:numId w:val="1"/>
        </w:numPr>
        <w:tabs>
          <w:tab w:val="clear" w:pos="360"/>
        </w:tabs>
        <w:ind w:left="-567" w:right="459" w:firstLine="27"/>
        <w:jc w:val="both"/>
        <w:rPr>
          <w:sz w:val="28"/>
        </w:rPr>
      </w:pPr>
      <w:r>
        <w:rPr>
          <w:sz w:val="28"/>
        </w:rPr>
        <w:t>По истечении 30-ти дней с момента публикации данного решения провести публичные слушания, назначенные на 25.11.202</w:t>
      </w:r>
      <w:r>
        <w:rPr>
          <w:sz w:val="28"/>
        </w:rPr>
        <w:t>4 года на 16-00, место проведения: п. Такучет ул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туденческая, 15А (здание администрации Такучетского сельсовета), по внесению изменений и дополнений в Устав Такучетского сельсовета. Порядок проведения публичных слушаний определен Положением «О публичных (</w:t>
      </w:r>
      <w:r>
        <w:rPr>
          <w:sz w:val="28"/>
        </w:rPr>
        <w:t>общественных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лушаниях в Такучетском сельсовете».</w:t>
      </w:r>
    </w:p>
    <w:p w:rsidR="00C22BBA" w:rsidRDefault="00560B00">
      <w:pPr>
        <w:ind w:left="-567" w:right="459"/>
        <w:jc w:val="both"/>
        <w:rPr>
          <w:sz w:val="28"/>
        </w:rPr>
      </w:pPr>
      <w:r>
        <w:rPr>
          <w:sz w:val="28"/>
        </w:rPr>
        <w:t xml:space="preserve"> Назначить:</w:t>
      </w:r>
    </w:p>
    <w:p w:rsidR="00C22BBA" w:rsidRDefault="00560B00">
      <w:pPr>
        <w:ind w:left="-567" w:right="459"/>
        <w:jc w:val="both"/>
        <w:rPr>
          <w:sz w:val="28"/>
        </w:rPr>
      </w:pPr>
      <w:r>
        <w:rPr>
          <w:sz w:val="28"/>
        </w:rPr>
        <w:t xml:space="preserve">    - председателем публичных слушаний депутата Краева Л.П..</w:t>
      </w:r>
    </w:p>
    <w:p w:rsidR="00C22BBA" w:rsidRDefault="00560B00">
      <w:pPr>
        <w:ind w:left="-567" w:right="459"/>
        <w:jc w:val="both"/>
        <w:rPr>
          <w:sz w:val="28"/>
        </w:rPr>
      </w:pPr>
      <w:r>
        <w:rPr>
          <w:sz w:val="28"/>
        </w:rPr>
        <w:t xml:space="preserve">    - секретарем публичных слушаний депутата Переверзеву Н. Н.</w:t>
      </w:r>
    </w:p>
    <w:p w:rsidR="00C22BBA" w:rsidRDefault="00560B00">
      <w:pPr>
        <w:ind w:left="-567" w:right="459"/>
        <w:jc w:val="both"/>
        <w:rPr>
          <w:sz w:val="28"/>
        </w:rPr>
      </w:pPr>
      <w:r>
        <w:rPr>
          <w:b/>
          <w:sz w:val="28"/>
        </w:rPr>
        <w:t>4.</w:t>
      </w:r>
      <w:r>
        <w:rPr>
          <w:sz w:val="28"/>
        </w:rPr>
        <w:t xml:space="preserve">  Контроль  исполнения данного </w:t>
      </w:r>
      <w:r>
        <w:rPr>
          <w:sz w:val="28"/>
        </w:rPr>
        <w:t xml:space="preserve"> Решения возложить на Председателя Совета депутатов  Л.П.Краеву.</w:t>
      </w:r>
    </w:p>
    <w:p w:rsidR="00C22BBA" w:rsidRDefault="00560B00">
      <w:pPr>
        <w:ind w:left="-567" w:right="459"/>
        <w:jc w:val="both"/>
        <w:rPr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Настоящее Решение вступает в силу со дня официального опубликования в периодичном печатном издании </w:t>
      </w:r>
      <w:r>
        <w:rPr>
          <w:b/>
          <w:sz w:val="28"/>
        </w:rPr>
        <w:t>«Такучетские Вести»</w:t>
      </w:r>
      <w:r>
        <w:rPr>
          <w:sz w:val="28"/>
        </w:rPr>
        <w:t>.</w:t>
      </w:r>
    </w:p>
    <w:p w:rsidR="00C22BBA" w:rsidRDefault="00C22BBA">
      <w:pPr>
        <w:ind w:right="459"/>
        <w:jc w:val="both"/>
        <w:rPr>
          <w:sz w:val="28"/>
        </w:rPr>
      </w:pPr>
    </w:p>
    <w:p w:rsidR="00C22BBA" w:rsidRDefault="00C22BBA">
      <w:pPr>
        <w:ind w:right="459"/>
        <w:jc w:val="both"/>
        <w:rPr>
          <w:sz w:val="28"/>
        </w:rPr>
      </w:pPr>
    </w:p>
    <w:p w:rsidR="00C22BBA" w:rsidRDefault="00560B00">
      <w:pPr>
        <w:ind w:left="-567" w:right="459"/>
        <w:jc w:val="both"/>
        <w:rPr>
          <w:sz w:val="28"/>
        </w:rPr>
      </w:pPr>
      <w:r>
        <w:rPr>
          <w:sz w:val="28"/>
        </w:rPr>
        <w:t>Председатель Такучетского                                       Гла</w:t>
      </w:r>
      <w:r>
        <w:rPr>
          <w:sz w:val="28"/>
        </w:rPr>
        <w:t>ва Такучетского сельсовета</w:t>
      </w:r>
    </w:p>
    <w:p w:rsidR="00C22BBA" w:rsidRDefault="00560B00">
      <w:pPr>
        <w:ind w:left="-567" w:right="459"/>
        <w:jc w:val="both"/>
        <w:rPr>
          <w:sz w:val="28"/>
        </w:rPr>
      </w:pPr>
      <w:r>
        <w:rPr>
          <w:sz w:val="28"/>
        </w:rPr>
        <w:t xml:space="preserve">сельского Совета депутатов                                                                </w:t>
      </w:r>
    </w:p>
    <w:p w:rsidR="00C22BBA" w:rsidRDefault="00C22BBA">
      <w:pPr>
        <w:ind w:left="-567" w:right="459"/>
        <w:jc w:val="both"/>
        <w:rPr>
          <w:sz w:val="28"/>
        </w:rPr>
      </w:pPr>
    </w:p>
    <w:p w:rsidR="00C22BBA" w:rsidRDefault="00560B00">
      <w:pPr>
        <w:ind w:left="-567" w:right="459"/>
        <w:jc w:val="both"/>
        <w:rPr>
          <w:sz w:val="28"/>
        </w:rPr>
      </w:pPr>
      <w:r>
        <w:rPr>
          <w:sz w:val="28"/>
        </w:rPr>
        <w:t xml:space="preserve">__________  Л.П.Краева                                     </w:t>
      </w:r>
      <w:r>
        <w:rPr>
          <w:sz w:val="28"/>
        </w:rPr>
        <w:t xml:space="preserve"> ____________   Л.В. Окорокова                 </w:t>
      </w:r>
    </w:p>
    <w:p w:rsidR="00C22BBA" w:rsidRDefault="00C22BBA">
      <w:pPr>
        <w:ind w:left="-567" w:right="459"/>
        <w:jc w:val="both"/>
        <w:rPr>
          <w:sz w:val="28"/>
        </w:rPr>
      </w:pPr>
    </w:p>
    <w:p w:rsidR="00C22BBA" w:rsidRDefault="00C22BBA">
      <w:pPr>
        <w:ind w:left="-567" w:right="459"/>
        <w:jc w:val="both"/>
        <w:rPr>
          <w:sz w:val="28"/>
        </w:rPr>
      </w:pPr>
    </w:p>
    <w:p w:rsidR="00C22BBA" w:rsidRDefault="00560B00">
      <w:pPr>
        <w:ind w:left="-567" w:right="459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</w:p>
    <w:p w:rsidR="00C22BBA" w:rsidRDefault="00C22BBA">
      <w:pPr>
        <w:ind w:right="459"/>
        <w:jc w:val="both"/>
        <w:rPr>
          <w:sz w:val="28"/>
        </w:rPr>
      </w:pPr>
    </w:p>
    <w:p w:rsidR="00C22BBA" w:rsidRDefault="00C22BBA">
      <w:pPr>
        <w:ind w:right="459"/>
        <w:jc w:val="both"/>
        <w:rPr>
          <w:sz w:val="28"/>
        </w:rPr>
      </w:pPr>
    </w:p>
    <w:p w:rsidR="00C22BBA" w:rsidRDefault="00C22BBA">
      <w:pPr>
        <w:ind w:right="459"/>
        <w:jc w:val="both"/>
        <w:rPr>
          <w:sz w:val="28"/>
        </w:rPr>
      </w:pPr>
    </w:p>
    <w:sectPr w:rsidR="00C22BBA" w:rsidSect="00C22BBA">
      <w:pgSz w:w="11906" w:h="16838"/>
      <w:pgMar w:top="540" w:right="386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62A3"/>
    <w:multiLevelType w:val="multilevel"/>
    <w:tmpl w:val="5262D4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left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left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left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left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left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left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left" w:pos="5913"/>
        </w:tabs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BA"/>
    <w:rsid w:val="00560B00"/>
    <w:rsid w:val="00C2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BBA"/>
    <w:rPr>
      <w:sz w:val="24"/>
    </w:rPr>
  </w:style>
  <w:style w:type="paragraph" w:styleId="10">
    <w:name w:val="heading 1"/>
    <w:next w:val="a"/>
    <w:link w:val="11"/>
    <w:uiPriority w:val="9"/>
    <w:qFormat/>
    <w:rsid w:val="00C22B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B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B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B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B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BBA"/>
    <w:rPr>
      <w:sz w:val="24"/>
    </w:rPr>
  </w:style>
  <w:style w:type="paragraph" w:styleId="21">
    <w:name w:val="toc 2"/>
    <w:next w:val="a"/>
    <w:link w:val="22"/>
    <w:uiPriority w:val="39"/>
    <w:rsid w:val="00C22B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B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B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BB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B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B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B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BB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22BB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B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BB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BB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BB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22BBA"/>
    <w:rPr>
      <w:color w:val="0000FF"/>
      <w:u w:val="single"/>
    </w:rPr>
  </w:style>
  <w:style w:type="character" w:styleId="a3">
    <w:name w:val="Hyperlink"/>
    <w:link w:val="12"/>
    <w:rsid w:val="00C22BBA"/>
    <w:rPr>
      <w:color w:val="0000FF"/>
      <w:u w:val="single"/>
    </w:rPr>
  </w:style>
  <w:style w:type="paragraph" w:customStyle="1" w:styleId="Footnote">
    <w:name w:val="Footnote"/>
    <w:link w:val="Footnote0"/>
    <w:rsid w:val="00C22BB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22BB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BB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BBA"/>
    <w:rPr>
      <w:rFonts w:ascii="XO Thames" w:hAnsi="XO Thames"/>
      <w:b/>
      <w:sz w:val="28"/>
    </w:rPr>
  </w:style>
  <w:style w:type="paragraph" w:styleId="a4">
    <w:name w:val="Balloon Text"/>
    <w:basedOn w:val="a"/>
    <w:link w:val="a5"/>
    <w:rsid w:val="00C22BBA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22BBA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C22B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22B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B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B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B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BB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B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BB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22BB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22BB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22BB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22BB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22BBA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C22BBA"/>
  </w:style>
  <w:style w:type="character" w:customStyle="1" w:styleId="20">
    <w:name w:val="Заголовок 2 Знак"/>
    <w:link w:val="2"/>
    <w:rsid w:val="00C22BB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2024-11-28T03:03:00Z</dcterms:created>
  <dcterms:modified xsi:type="dcterms:W3CDTF">2024-11-28T03:13:00Z</dcterms:modified>
</cp:coreProperties>
</file>